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814" w:rsidRDefault="00D71814" w:rsidP="00165C35">
      <w:pPr>
        <w:spacing w:line="240" w:lineRule="auto"/>
        <w:jc w:val="center"/>
        <w:rPr>
          <w:rFonts w:ascii="Georgia" w:eastAsia="Times New Roman" w:hAnsi="Georgia" w:cs="Times New Roman"/>
          <w:b/>
          <w:sz w:val="36"/>
          <w:szCs w:val="36"/>
          <w:u w:val="single"/>
          <w:lang w:eastAsia="ru-RU"/>
        </w:rPr>
      </w:pPr>
      <w:r w:rsidRPr="00165C35">
        <w:rPr>
          <w:rFonts w:ascii="Georgia" w:eastAsia="Times New Roman" w:hAnsi="Georgia" w:cs="Times New Roman"/>
          <w:b/>
          <w:sz w:val="36"/>
          <w:szCs w:val="36"/>
          <w:u w:val="single"/>
          <w:lang w:eastAsia="ru-RU"/>
        </w:rPr>
        <w:t>ФЕДЕРАЛЬНЫЙ ЗАКОН от 27.07.2006 № 152-ФЗ</w:t>
      </w:r>
    </w:p>
    <w:p w:rsidR="00165C35" w:rsidRPr="00165C35" w:rsidRDefault="00165C35" w:rsidP="00165C35">
      <w:pPr>
        <w:spacing w:line="240" w:lineRule="auto"/>
        <w:jc w:val="center"/>
        <w:outlineLvl w:val="0"/>
        <w:rPr>
          <w:rFonts w:ascii="Times New Roman" w:eastAsia="Times New Roman" w:hAnsi="Times New Roman" w:cs="Times New Roman"/>
          <w:b/>
          <w:bCs/>
          <w:kern w:val="36"/>
          <w:sz w:val="36"/>
          <w:szCs w:val="36"/>
          <w:u w:val="single"/>
          <w:lang w:eastAsia="ru-RU"/>
        </w:rPr>
      </w:pPr>
      <w:r w:rsidRPr="00165C35">
        <w:rPr>
          <w:rFonts w:ascii="Georgia" w:eastAsia="Times New Roman" w:hAnsi="Georgia" w:cs="Times New Roman"/>
          <w:b/>
          <w:bCs/>
          <w:color w:val="000000"/>
          <w:kern w:val="36"/>
          <w:sz w:val="36"/>
          <w:szCs w:val="36"/>
          <w:u w:val="single"/>
          <w:lang w:eastAsia="ru-RU"/>
        </w:rPr>
        <w:t>О персональных данных</w:t>
      </w:r>
    </w:p>
    <w:p w:rsidR="00165C35" w:rsidRPr="00165C35" w:rsidRDefault="00165C35" w:rsidP="00165C35">
      <w:pPr>
        <w:spacing w:line="240" w:lineRule="auto"/>
        <w:jc w:val="center"/>
        <w:rPr>
          <w:rFonts w:ascii="Times New Roman" w:eastAsia="Times New Roman" w:hAnsi="Times New Roman" w:cs="Times New Roman"/>
          <w:b/>
          <w:sz w:val="36"/>
          <w:szCs w:val="36"/>
          <w:u w:val="single"/>
          <w:lang w:eastAsia="ru-RU"/>
        </w:rPr>
      </w:pPr>
      <w:r w:rsidRPr="00165C35">
        <w:rPr>
          <w:rFonts w:ascii="Georgia" w:eastAsia="Times New Roman" w:hAnsi="Georgia" w:cs="Times New Roman"/>
          <w:b/>
          <w:sz w:val="36"/>
          <w:szCs w:val="36"/>
          <w:u w:val="single"/>
          <w:lang w:eastAsia="ru-RU"/>
        </w:rPr>
        <w:t>Редакция от 1 сен 2015</w:t>
      </w:r>
    </w:p>
    <w:p w:rsidR="00165C35" w:rsidRPr="00165C35" w:rsidRDefault="00165C35" w:rsidP="00165C35">
      <w:pPr>
        <w:spacing w:line="240" w:lineRule="auto"/>
        <w:jc w:val="center"/>
        <w:rPr>
          <w:rFonts w:ascii="Times New Roman" w:eastAsia="Times New Roman" w:hAnsi="Times New Roman" w:cs="Times New Roman"/>
          <w:b/>
          <w:sz w:val="36"/>
          <w:szCs w:val="36"/>
          <w:u w:val="single"/>
          <w:lang w:eastAsia="ru-RU"/>
        </w:rPr>
      </w:pP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Глава 1. Общие положения</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 Сфера действия настоящего Федерального закона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165C35">
        <w:rPr>
          <w:rFonts w:ascii="Georgia" w:eastAsia="Times New Roman" w:hAnsi="Georgia" w:cs="Times New Roman"/>
          <w:sz w:val="24"/>
          <w:szCs w:val="24"/>
          <w:lang w:eastAsia="ru-RU"/>
        </w:rPr>
        <w:t xml:space="preserve"> </w:t>
      </w:r>
      <w:proofErr w:type="gramStart"/>
      <w:r w:rsidRPr="00165C35">
        <w:rPr>
          <w:rFonts w:ascii="Georgia" w:eastAsia="Times New Roman" w:hAnsi="Georgia" w:cs="Times New Roman"/>
          <w:sz w:val="24"/>
          <w:szCs w:val="24"/>
          <w:lang w:eastAsia="ru-RU"/>
        </w:rPr>
        <w:t xml:space="preserve">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Действие настоящего Федерального закона не распространяется на отношения, возникающие </w:t>
      </w:r>
      <w:proofErr w:type="gramStart"/>
      <w:r w:rsidRPr="00165C35">
        <w:rPr>
          <w:rFonts w:ascii="Georgia" w:eastAsia="Times New Roman" w:hAnsi="Georgia" w:cs="Times New Roman"/>
          <w:sz w:val="24"/>
          <w:szCs w:val="24"/>
          <w:lang w:eastAsia="ru-RU"/>
        </w:rPr>
        <w:t>при</w:t>
      </w:r>
      <w:proofErr w:type="gramEnd"/>
      <w:r w:rsidRPr="00165C35">
        <w:rPr>
          <w:rFonts w:ascii="Georgia" w:eastAsia="Times New Roman" w:hAnsi="Georgia" w:cs="Times New Roman"/>
          <w:sz w:val="24"/>
          <w:szCs w:val="24"/>
          <w:lang w:eastAsia="ru-RU"/>
        </w:rPr>
        <w:t xml:space="preserve">: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Пункт утратил силу с 27 июля 2011 года - </w:t>
      </w:r>
      <w:hyperlink r:id="rId4" w:anchor="/document/99/902291063/XA00LU62M3/" w:history="1">
        <w:r w:rsidRPr="00165C35">
          <w:rPr>
            <w:rFonts w:ascii="Georgia" w:eastAsia="Times New Roman" w:hAnsi="Georgia" w:cs="Times New Roman"/>
            <w:color w:val="0000FF"/>
            <w:sz w:val="24"/>
            <w:szCs w:val="24"/>
            <w:u w:val="single"/>
            <w:lang w:eastAsia="ru-RU"/>
          </w:rPr>
          <w:t>Федеральный закон от 25 июля 2011 года № 261-ФЗ</w:t>
        </w:r>
      </w:hyperlink>
      <w:r w:rsidRPr="00165C35">
        <w:rPr>
          <w:rFonts w:ascii="Georgia" w:eastAsia="Times New Roman" w:hAnsi="Georgia" w:cs="Times New Roman"/>
          <w:sz w:val="24"/>
          <w:szCs w:val="24"/>
          <w:lang w:eastAsia="ru-RU"/>
        </w:rPr>
        <w:t xml:space="preserve"> (распространяется на правоотношения, возникшие с 1 июля 2011 года) - </w:t>
      </w:r>
      <w:proofErr w:type="gramStart"/>
      <w:r w:rsidRPr="00165C35">
        <w:rPr>
          <w:rFonts w:ascii="Georgia" w:eastAsia="Times New Roman" w:hAnsi="Georgia" w:cs="Times New Roman"/>
          <w:sz w:val="24"/>
          <w:szCs w:val="24"/>
          <w:lang w:eastAsia="ru-RU"/>
        </w:rPr>
        <w:t>см</w:t>
      </w:r>
      <w:proofErr w:type="gramEnd"/>
      <w:r w:rsidRPr="00165C35">
        <w:rPr>
          <w:rFonts w:ascii="Georgia" w:eastAsia="Times New Roman" w:hAnsi="Georgia" w:cs="Times New Roman"/>
          <w:sz w:val="24"/>
          <w:szCs w:val="24"/>
          <w:lang w:eastAsia="ru-RU"/>
        </w:rPr>
        <w:t xml:space="preserve">. </w:t>
      </w:r>
      <w:hyperlink r:id="rId5" w:anchor="/document/99/902292604/ZA02DLS3MD/" w:history="1">
        <w:r w:rsidRPr="00165C35">
          <w:rPr>
            <w:rFonts w:ascii="Georgia" w:eastAsia="Times New Roman" w:hAnsi="Georgia" w:cs="Times New Roman"/>
            <w:color w:val="0000FF"/>
            <w:sz w:val="24"/>
            <w:szCs w:val="24"/>
            <w:u w:val="single"/>
            <w:lang w:eastAsia="ru-RU"/>
          </w:rPr>
          <w:t>предыдущую редакцию</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обработке персональных данных, отнесенных в установленном порядке к сведениям, составляющим государственную тайну;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w:t>
      </w:r>
      <w:proofErr w:type="gramStart"/>
      <w:r w:rsidRPr="00165C35">
        <w:rPr>
          <w:rFonts w:ascii="Georgia" w:eastAsia="Times New Roman" w:hAnsi="Georgia" w:cs="Times New Roman"/>
          <w:sz w:val="24"/>
          <w:szCs w:val="24"/>
          <w:lang w:eastAsia="ru-RU"/>
        </w:rPr>
        <w:t>предоставлении</w:t>
      </w:r>
      <w:proofErr w:type="gramEnd"/>
      <w:r w:rsidRPr="00165C35">
        <w:rPr>
          <w:rFonts w:ascii="Georgia" w:eastAsia="Times New Roman" w:hAnsi="Georgia" w:cs="Times New Roman"/>
          <w:sz w:val="24"/>
          <w:szCs w:val="24"/>
          <w:lang w:eastAsia="ru-RU"/>
        </w:rPr>
        <w:t xml:space="preserve"> уполномоченными органами информации о деятельности судов в Российской Федерации в соответствии с </w:t>
      </w:r>
      <w:hyperlink r:id="rId6" w:anchor="/document/99/902134894/ZA00MDS2OB/" w:history="1">
        <w:r w:rsidRPr="00165C35">
          <w:rPr>
            <w:rFonts w:ascii="Georgia" w:eastAsia="Times New Roman" w:hAnsi="Georgia" w:cs="Times New Roman"/>
            <w:color w:val="0000FF"/>
            <w:sz w:val="24"/>
            <w:szCs w:val="24"/>
            <w:u w:val="single"/>
            <w:lang w:eastAsia="ru-RU"/>
          </w:rPr>
          <w:t>Федеральным законом от 22 декабря 2008 года № 262-ФЗ "Об обеспечении доступа к информации о деятельности судов в Российской Федерации"</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 Цель настоящего Федерального закона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3. Основные понятия, используемые в настоящем Федеральном законе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В целях настоящего Федерального закона используются следующие основные понятия: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w:t>
      </w:r>
      <w:r w:rsidRPr="00165C35">
        <w:rPr>
          <w:rFonts w:ascii="Georgia" w:eastAsia="Times New Roman" w:hAnsi="Georgia" w:cs="Times New Roman"/>
          <w:sz w:val="24"/>
          <w:szCs w:val="24"/>
          <w:lang w:eastAsia="ru-RU"/>
        </w:rPr>
        <w:lastRenderedPageBreak/>
        <w:t>цели обработки персональных данных, состав персональных данных, подлежащих обработке, действия (операции), совершаемые с персональными данными;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4. Законодательство Российской Федерации в области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Законодательство Российской Федерации в области персональных данных основывается на </w:t>
      </w:r>
      <w:hyperlink r:id="rId7" w:anchor="/document/99/9004937/" w:history="1">
        <w:r w:rsidRPr="00165C35">
          <w:rPr>
            <w:rFonts w:ascii="Georgia" w:eastAsia="Times New Roman" w:hAnsi="Georgia" w:cs="Times New Roman"/>
            <w:color w:val="0000FF"/>
            <w:sz w:val="24"/>
            <w:szCs w:val="24"/>
            <w:u w:val="single"/>
            <w:lang w:eastAsia="ru-RU"/>
          </w:rPr>
          <w:t>Конституции Российской Федерации</w:t>
        </w:r>
      </w:hyperlink>
      <w:r w:rsidRPr="00165C35">
        <w:rPr>
          <w:rFonts w:ascii="Georgia" w:eastAsia="Times New Roman" w:hAnsi="Georgia" w:cs="Times New Roman"/>
          <w:sz w:val="24"/>
          <w:szCs w:val="24"/>
          <w:lang w:eastAsia="ru-RU"/>
        </w:rPr>
        <w:t xml:space="preserve">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Глава 2. Принципы и условия обработки персональных данных</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5. Принципы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Обработка персональных данных должна осуществляться на законной и справедливой основе.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Обработке подлежат только персональные данные, которые отвечают целям их обработки.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6. Условия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165C35">
        <w:rPr>
          <w:rFonts w:ascii="Georgia" w:eastAsia="Times New Roman" w:hAnsi="Georgia" w:cs="Times New Roman"/>
          <w:sz w:val="24"/>
          <w:szCs w:val="24"/>
          <w:lang w:eastAsia="ru-RU"/>
        </w:rPr>
        <w:t>выполнения</w:t>
      </w:r>
      <w:proofErr w:type="gramEnd"/>
      <w:r w:rsidRPr="00165C35">
        <w:rPr>
          <w:rFonts w:ascii="Georgia" w:eastAsia="Times New Roman" w:hAnsi="Georgia" w:cs="Times New Roman"/>
          <w:sz w:val="24"/>
          <w:szCs w:val="24"/>
          <w:lang w:eastAsia="ru-RU"/>
        </w:rPr>
        <w:t xml:space="preserve"> возложенных законодательством Российской Федерации на оператора функций, полномочий и обязанностей;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8" w:anchor="/document/99/902228011/" w:history="1">
        <w:r w:rsidRPr="00165C35">
          <w:rPr>
            <w:rFonts w:ascii="Georgia" w:eastAsia="Times New Roman" w:hAnsi="Georgia" w:cs="Times New Roman"/>
            <w:color w:val="0000FF"/>
            <w:sz w:val="24"/>
            <w:szCs w:val="24"/>
            <w:u w:val="single"/>
            <w:lang w:eastAsia="ru-RU"/>
          </w:rPr>
          <w:t>Федеральным законом от 27 июля 2010 года № 210-ФЗ "Об организации предоставления государственных и муниципальных услуг"</w:t>
        </w:r>
      </w:hyperlink>
      <w:r w:rsidRPr="00165C35">
        <w:rPr>
          <w:rFonts w:ascii="Georgia" w:eastAsia="Times New Roman" w:hAnsi="Georgia" w:cs="Times New Roman"/>
          <w:sz w:val="24"/>
          <w:szCs w:val="24"/>
          <w:lang w:eastAsia="ru-RU"/>
        </w:rPr>
        <w:t xml:space="preserve">, включая </w:t>
      </w:r>
      <w:r w:rsidRPr="00165C35">
        <w:rPr>
          <w:rFonts w:ascii="Georgia" w:eastAsia="Times New Roman" w:hAnsi="Georgia" w:cs="Times New Roman"/>
          <w:sz w:val="24"/>
          <w:szCs w:val="24"/>
          <w:lang w:eastAsia="ru-RU"/>
        </w:rPr>
        <w:lastRenderedPageBreak/>
        <w:t>регистрацию субъекта персональных данных на едином</w:t>
      </w:r>
      <w:proofErr w:type="gramEnd"/>
      <w:r w:rsidRPr="00165C35">
        <w:rPr>
          <w:rFonts w:ascii="Georgia" w:eastAsia="Times New Roman" w:hAnsi="Georgia" w:cs="Times New Roman"/>
          <w:sz w:val="24"/>
          <w:szCs w:val="24"/>
          <w:lang w:eastAsia="ru-RU"/>
        </w:rPr>
        <w:t xml:space="preserve"> </w:t>
      </w:r>
      <w:proofErr w:type="gramStart"/>
      <w:r w:rsidRPr="00165C35">
        <w:rPr>
          <w:rFonts w:ascii="Georgia" w:eastAsia="Times New Roman" w:hAnsi="Georgia" w:cs="Times New Roman"/>
          <w:sz w:val="24"/>
          <w:szCs w:val="24"/>
          <w:lang w:eastAsia="ru-RU"/>
        </w:rPr>
        <w:t>портале</w:t>
      </w:r>
      <w:proofErr w:type="gramEnd"/>
      <w:r w:rsidRPr="00165C35">
        <w:rPr>
          <w:rFonts w:ascii="Georgia" w:eastAsia="Times New Roman" w:hAnsi="Georgia" w:cs="Times New Roman"/>
          <w:sz w:val="24"/>
          <w:szCs w:val="24"/>
          <w:lang w:eastAsia="ru-RU"/>
        </w:rPr>
        <w:t xml:space="preserve"> государственных и муниципальных услуг и (или) региональных порталах государственных и муниципальных услуг;</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9" w:anchor="/document/99/901990046/XA00M3O2MF/" w:tgtFrame="_self" w:history="1">
        <w:r w:rsidRPr="00165C35">
          <w:rPr>
            <w:rFonts w:ascii="Georgia" w:eastAsia="Times New Roman" w:hAnsi="Georgia" w:cs="Times New Roman"/>
            <w:color w:val="0000FF"/>
            <w:sz w:val="24"/>
            <w:szCs w:val="24"/>
            <w:u w:val="single"/>
            <w:lang w:eastAsia="ru-RU"/>
          </w:rPr>
          <w:t>статье 15 настоящего Федерального закона</w:t>
        </w:r>
      </w:hyperlink>
      <w:r w:rsidRPr="00165C35">
        <w:rPr>
          <w:rFonts w:ascii="Georgia" w:eastAsia="Times New Roman" w:hAnsi="Georgia" w:cs="Times New Roman"/>
          <w:sz w:val="24"/>
          <w:szCs w:val="24"/>
          <w:lang w:eastAsia="ru-RU"/>
        </w:rPr>
        <w:t>, при условии обязательного обезличивания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10" w:anchor="/document/99/901990046/XA00M3U2MI/" w:tgtFrame="_self" w:history="1">
        <w:r w:rsidRPr="00165C35">
          <w:rPr>
            <w:rFonts w:ascii="Georgia" w:eastAsia="Times New Roman" w:hAnsi="Georgia" w:cs="Times New Roman"/>
            <w:color w:val="0000FF"/>
            <w:sz w:val="24"/>
            <w:szCs w:val="24"/>
            <w:u w:val="single"/>
            <w:lang w:eastAsia="ru-RU"/>
          </w:rPr>
          <w:t>статьями 10</w:t>
        </w:r>
      </w:hyperlink>
      <w:r w:rsidRPr="00165C35">
        <w:rPr>
          <w:rFonts w:ascii="Georgia" w:eastAsia="Times New Roman" w:hAnsi="Georgia" w:cs="Times New Roman"/>
          <w:sz w:val="24"/>
          <w:szCs w:val="24"/>
          <w:lang w:eastAsia="ru-RU"/>
        </w:rPr>
        <w:t xml:space="preserve"> и </w:t>
      </w:r>
      <w:hyperlink r:id="rId11" w:anchor="/document/99/901990046/XA00MBK2NE/" w:tgtFrame="_self" w:history="1">
        <w:r w:rsidRPr="00165C35">
          <w:rPr>
            <w:rFonts w:ascii="Georgia" w:eastAsia="Times New Roman" w:hAnsi="Georgia" w:cs="Times New Roman"/>
            <w:color w:val="0000FF"/>
            <w:sz w:val="24"/>
            <w:szCs w:val="24"/>
            <w:u w:val="single"/>
            <w:lang w:eastAsia="ru-RU"/>
          </w:rPr>
          <w:t>11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165C35">
        <w:rPr>
          <w:rFonts w:ascii="Georgia" w:eastAsia="Times New Roman" w:hAnsi="Georgia" w:cs="Times New Roman"/>
          <w:sz w:val="24"/>
          <w:szCs w:val="24"/>
          <w:lang w:eastAsia="ru-RU"/>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12" w:anchor="/document/99/901990046/XA00M9U2ND/" w:tgtFrame="_self" w:history="1">
        <w:r w:rsidRPr="00165C35">
          <w:rPr>
            <w:rFonts w:ascii="Georgia" w:eastAsia="Times New Roman" w:hAnsi="Georgia" w:cs="Times New Roman"/>
            <w:color w:val="0000FF"/>
            <w:sz w:val="24"/>
            <w:szCs w:val="24"/>
            <w:u w:val="single"/>
            <w:lang w:eastAsia="ru-RU"/>
          </w:rPr>
          <w:t>статьей 19 настоящего Федерального закона</w:t>
        </w:r>
        <w:proofErr w:type="gramEnd"/>
      </w:hyperlink>
      <w:r w:rsidRPr="00165C35">
        <w:rPr>
          <w:rFonts w:ascii="Georgia" w:eastAsia="Times New Roman" w:hAnsi="Georgia" w:cs="Times New Roman"/>
          <w:sz w:val="24"/>
          <w:szCs w:val="24"/>
          <w:lang w:eastAsia="ru-RU"/>
        </w:rPr>
        <w:t xml:space="preserve">.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5. В случае</w:t>
      </w:r>
      <w:proofErr w:type="gramStart"/>
      <w:r w:rsidRPr="00165C35">
        <w:rPr>
          <w:rFonts w:ascii="Georgia" w:eastAsia="Times New Roman" w:hAnsi="Georgia" w:cs="Times New Roman"/>
          <w:sz w:val="24"/>
          <w:szCs w:val="24"/>
          <w:lang w:eastAsia="ru-RU"/>
        </w:rPr>
        <w:t>,</w:t>
      </w:r>
      <w:proofErr w:type="gramEnd"/>
      <w:r w:rsidRPr="00165C35">
        <w:rPr>
          <w:rFonts w:ascii="Georgia" w:eastAsia="Times New Roman" w:hAnsi="Georgia" w:cs="Times New Roman"/>
          <w:sz w:val="24"/>
          <w:szCs w:val="24"/>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7. Конфиденциальность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8. Общедоступные источники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9. Согласие субъекта персональных данных на обработку его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165C35">
        <w:rPr>
          <w:rFonts w:ascii="Georgia" w:eastAsia="Times New Roman" w:hAnsi="Georgia"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165C35">
        <w:rPr>
          <w:rFonts w:ascii="Georgia" w:eastAsia="Times New Roman" w:hAnsi="Georgia" w:cs="Times New Roman"/>
          <w:sz w:val="24"/>
          <w:szCs w:val="24"/>
          <w:lang w:eastAsia="ru-RU"/>
        </w:rPr>
        <w:t xml:space="preserve"> субъекта персональных данных проверяются оператором.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3" w:anchor="/document/99/901990046/XA00M6Q2MH/" w:tgtFrame="_self" w:history="1">
        <w:r w:rsidRPr="00165C35">
          <w:rPr>
            <w:rFonts w:ascii="Georgia" w:eastAsia="Times New Roman" w:hAnsi="Georgia" w:cs="Times New Roman"/>
            <w:color w:val="0000FF"/>
            <w:sz w:val="24"/>
            <w:szCs w:val="24"/>
            <w:u w:val="single"/>
            <w:lang w:eastAsia="ru-RU"/>
          </w:rPr>
          <w:t>пунктах 2-11 части 1 статьи 6</w:t>
        </w:r>
      </w:hyperlink>
      <w:r w:rsidRPr="00165C35">
        <w:rPr>
          <w:rFonts w:ascii="Georgia" w:eastAsia="Times New Roman" w:hAnsi="Georgia" w:cs="Times New Roman"/>
          <w:sz w:val="24"/>
          <w:szCs w:val="24"/>
          <w:lang w:eastAsia="ru-RU"/>
        </w:rPr>
        <w:t xml:space="preserve">, </w:t>
      </w:r>
      <w:hyperlink r:id="rId14" w:anchor="/document/99/901990046/XA00M9G2MU/" w:tgtFrame="_self" w:history="1">
        <w:r w:rsidRPr="00165C35">
          <w:rPr>
            <w:rFonts w:ascii="Georgia" w:eastAsia="Times New Roman" w:hAnsi="Georgia" w:cs="Times New Roman"/>
            <w:color w:val="0000FF"/>
            <w:sz w:val="24"/>
            <w:szCs w:val="24"/>
            <w:u w:val="single"/>
            <w:lang w:eastAsia="ru-RU"/>
          </w:rPr>
          <w:t>части 2 статьи 10</w:t>
        </w:r>
      </w:hyperlink>
      <w:r w:rsidRPr="00165C35">
        <w:rPr>
          <w:rFonts w:ascii="Georgia" w:eastAsia="Times New Roman" w:hAnsi="Georgia" w:cs="Times New Roman"/>
          <w:sz w:val="24"/>
          <w:szCs w:val="24"/>
          <w:lang w:eastAsia="ru-RU"/>
        </w:rPr>
        <w:t xml:space="preserve"> и </w:t>
      </w:r>
      <w:hyperlink r:id="rId15" w:anchor="/document/99/901990046/XA00M3A2ME/" w:tgtFrame="_self" w:history="1">
        <w:r w:rsidRPr="00165C35">
          <w:rPr>
            <w:rFonts w:ascii="Georgia" w:eastAsia="Times New Roman" w:hAnsi="Georgia" w:cs="Times New Roman"/>
            <w:color w:val="0000FF"/>
            <w:sz w:val="24"/>
            <w:szCs w:val="24"/>
            <w:u w:val="single"/>
            <w:lang w:eastAsia="ru-RU"/>
          </w:rPr>
          <w:t>части 2 статьи 11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Обязанность </w:t>
      </w:r>
      <w:proofErr w:type="gramStart"/>
      <w:r w:rsidRPr="00165C35">
        <w:rPr>
          <w:rFonts w:ascii="Georgia" w:eastAsia="Times New Roman" w:hAnsi="Georgia" w:cs="Times New Roman"/>
          <w:sz w:val="24"/>
          <w:szCs w:val="24"/>
          <w:lang w:eastAsia="ru-RU"/>
        </w:rPr>
        <w:t>предоставить доказательство</w:t>
      </w:r>
      <w:proofErr w:type="gramEnd"/>
      <w:r w:rsidRPr="00165C35">
        <w:rPr>
          <w:rFonts w:ascii="Georgia" w:eastAsia="Times New Roman" w:hAnsi="Georgia" w:cs="Times New Roman"/>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6" w:anchor="/document/99/901990046/XA00M6Q2MH/" w:tgtFrame="_self" w:history="1">
        <w:r w:rsidRPr="00165C35">
          <w:rPr>
            <w:rFonts w:ascii="Georgia" w:eastAsia="Times New Roman" w:hAnsi="Georgia" w:cs="Times New Roman"/>
            <w:color w:val="0000FF"/>
            <w:sz w:val="24"/>
            <w:szCs w:val="24"/>
            <w:u w:val="single"/>
            <w:lang w:eastAsia="ru-RU"/>
          </w:rPr>
          <w:t>пунктах 2-11 части 1 статьи 6</w:t>
        </w:r>
      </w:hyperlink>
      <w:r w:rsidRPr="00165C35">
        <w:rPr>
          <w:rFonts w:ascii="Georgia" w:eastAsia="Times New Roman" w:hAnsi="Georgia" w:cs="Times New Roman"/>
          <w:sz w:val="24"/>
          <w:szCs w:val="24"/>
          <w:lang w:eastAsia="ru-RU"/>
        </w:rPr>
        <w:t xml:space="preserve">, </w:t>
      </w:r>
      <w:hyperlink r:id="rId17" w:anchor="/document/99/901990046/XA00M9G2MU/" w:tgtFrame="_self" w:history="1">
        <w:r w:rsidRPr="00165C35">
          <w:rPr>
            <w:rFonts w:ascii="Georgia" w:eastAsia="Times New Roman" w:hAnsi="Georgia" w:cs="Times New Roman"/>
            <w:color w:val="0000FF"/>
            <w:sz w:val="24"/>
            <w:szCs w:val="24"/>
            <w:u w:val="single"/>
            <w:lang w:eastAsia="ru-RU"/>
          </w:rPr>
          <w:t>части 2 статьи 10</w:t>
        </w:r>
      </w:hyperlink>
      <w:r w:rsidRPr="00165C35">
        <w:rPr>
          <w:rFonts w:ascii="Georgia" w:eastAsia="Times New Roman" w:hAnsi="Georgia" w:cs="Times New Roman"/>
          <w:sz w:val="24"/>
          <w:szCs w:val="24"/>
          <w:lang w:eastAsia="ru-RU"/>
        </w:rPr>
        <w:t xml:space="preserve"> и </w:t>
      </w:r>
      <w:hyperlink r:id="rId18" w:anchor="/document/99/901990046/XA00M3A2ME/" w:tgtFrame="_self" w:history="1">
        <w:r w:rsidRPr="00165C35">
          <w:rPr>
            <w:rFonts w:ascii="Georgia" w:eastAsia="Times New Roman" w:hAnsi="Georgia" w:cs="Times New Roman"/>
            <w:color w:val="0000FF"/>
            <w:sz w:val="24"/>
            <w:szCs w:val="24"/>
            <w:u w:val="single"/>
            <w:lang w:eastAsia="ru-RU"/>
          </w:rPr>
          <w:t>части 2 статьи 11 настоящего Федерального закона</w:t>
        </w:r>
      </w:hyperlink>
      <w:r w:rsidRPr="00165C35">
        <w:rPr>
          <w:rFonts w:ascii="Georgia" w:eastAsia="Times New Roman" w:hAnsi="Georgia" w:cs="Times New Roman"/>
          <w:sz w:val="24"/>
          <w:szCs w:val="24"/>
          <w:lang w:eastAsia="ru-RU"/>
        </w:rPr>
        <w:t>, возлагается на оператора.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наименование или фамилию, имя, отчество и адрес оператора, получающего согласие субъекта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цель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перечень персональных данных, на обработку которых дается согласие субъекта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9) подпись субъекта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9" w:anchor="/document/99/901990046/XA00M6Q2MH/" w:tgtFrame="_self" w:history="1">
        <w:r w:rsidRPr="00165C35">
          <w:rPr>
            <w:rFonts w:ascii="Georgia" w:eastAsia="Times New Roman" w:hAnsi="Georgia" w:cs="Times New Roman"/>
            <w:color w:val="0000FF"/>
            <w:sz w:val="24"/>
            <w:szCs w:val="24"/>
            <w:u w:val="single"/>
            <w:lang w:eastAsia="ru-RU"/>
          </w:rPr>
          <w:t>пунктах 2-11 части 1 статьи 6</w:t>
        </w:r>
      </w:hyperlink>
      <w:r w:rsidRPr="00165C35">
        <w:rPr>
          <w:rFonts w:ascii="Georgia" w:eastAsia="Times New Roman" w:hAnsi="Georgia" w:cs="Times New Roman"/>
          <w:sz w:val="24"/>
          <w:szCs w:val="24"/>
          <w:lang w:eastAsia="ru-RU"/>
        </w:rPr>
        <w:t xml:space="preserve">, </w:t>
      </w:r>
      <w:hyperlink r:id="rId20" w:anchor="/document/99/901990046/XA00M9G2MU/" w:tgtFrame="_self" w:history="1">
        <w:r w:rsidRPr="00165C35">
          <w:rPr>
            <w:rFonts w:ascii="Georgia" w:eastAsia="Times New Roman" w:hAnsi="Georgia" w:cs="Times New Roman"/>
            <w:color w:val="0000FF"/>
            <w:sz w:val="24"/>
            <w:szCs w:val="24"/>
            <w:u w:val="single"/>
            <w:lang w:eastAsia="ru-RU"/>
          </w:rPr>
          <w:t>части 2 статьи 10</w:t>
        </w:r>
      </w:hyperlink>
      <w:r w:rsidRPr="00165C35">
        <w:rPr>
          <w:rFonts w:ascii="Georgia" w:eastAsia="Times New Roman" w:hAnsi="Georgia" w:cs="Times New Roman"/>
          <w:sz w:val="24"/>
          <w:szCs w:val="24"/>
          <w:lang w:eastAsia="ru-RU"/>
        </w:rPr>
        <w:t xml:space="preserve"> и </w:t>
      </w:r>
      <w:hyperlink r:id="rId21" w:anchor="/document/99/901990046/XA00M3A2ME/" w:tgtFrame="_self" w:history="1">
        <w:r w:rsidRPr="00165C35">
          <w:rPr>
            <w:rFonts w:ascii="Georgia" w:eastAsia="Times New Roman" w:hAnsi="Georgia" w:cs="Times New Roman"/>
            <w:color w:val="0000FF"/>
            <w:sz w:val="24"/>
            <w:szCs w:val="24"/>
            <w:u w:val="single"/>
            <w:lang w:eastAsia="ru-RU"/>
          </w:rPr>
          <w:t>части 2 статьи 11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10. Специальные категории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Обработка указанных в части 1 настоящей статьи специальных категорий персональных данных допускается в случаях, если: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субъект персональных данных дал согласие в письменной форме на обработку своих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персональные данные сделаны общедоступными субъектом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165C35">
        <w:rPr>
          <w:rFonts w:ascii="Georgia" w:eastAsia="Times New Roman" w:hAnsi="Georgia" w:cs="Times New Roman"/>
          <w:sz w:val="24"/>
          <w:szCs w:val="24"/>
          <w:lang w:eastAsia="ru-RU"/>
        </w:rPr>
        <w:t>реадмиссии</w:t>
      </w:r>
      <w:proofErr w:type="spellEnd"/>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2.2) обработка персональных данных осуществляется в соответствии с </w:t>
      </w:r>
      <w:hyperlink r:id="rId22" w:anchor="/document/99/901809190/ZA00M4C2LO/" w:history="1">
        <w:r w:rsidRPr="00165C35">
          <w:rPr>
            <w:rFonts w:ascii="Georgia" w:eastAsia="Times New Roman" w:hAnsi="Georgia" w:cs="Times New Roman"/>
            <w:color w:val="0000FF"/>
            <w:sz w:val="24"/>
            <w:szCs w:val="24"/>
            <w:u w:val="single"/>
            <w:lang w:eastAsia="ru-RU"/>
          </w:rPr>
          <w:t>Федеральным законом от 25 января 2002 года № 8-ФЗ "О Всероссийской переписи населения"</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165C35">
        <w:rPr>
          <w:rFonts w:ascii="Georgia" w:eastAsia="Times New Roman" w:hAnsi="Georgia" w:cs="Times New Roman"/>
          <w:sz w:val="24"/>
          <w:szCs w:val="24"/>
          <w:lang w:eastAsia="ru-RU"/>
        </w:rPr>
        <w:t>оперативно-разыскной</w:t>
      </w:r>
      <w:proofErr w:type="spellEnd"/>
      <w:r w:rsidRPr="00165C35">
        <w:rPr>
          <w:rFonts w:ascii="Georgia" w:eastAsia="Times New Roman" w:hAnsi="Georgia" w:cs="Times New Roman"/>
          <w:sz w:val="24"/>
          <w:szCs w:val="24"/>
          <w:lang w:eastAsia="ru-RU"/>
        </w:rPr>
        <w:t xml:space="preserve"> деятельности, об исполнительном производстве, уголовно-исполнительным законодательством Российской Федерации;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Обработка специальных категорий персональных данных, осуществлявшаяся в случаях, предусмотренных </w:t>
      </w:r>
      <w:hyperlink r:id="rId23" w:anchor="/document/99/901990046/XA00M9G2MU/" w:tgtFrame="_self" w:history="1">
        <w:r w:rsidRPr="00165C35">
          <w:rPr>
            <w:rFonts w:ascii="Georgia" w:eastAsia="Times New Roman" w:hAnsi="Georgia" w:cs="Times New Roman"/>
            <w:color w:val="0000FF"/>
            <w:sz w:val="24"/>
            <w:szCs w:val="24"/>
            <w:u w:val="single"/>
            <w:lang w:eastAsia="ru-RU"/>
          </w:rPr>
          <w:t>частями 2</w:t>
        </w:r>
      </w:hyperlink>
      <w:r w:rsidRPr="00165C35">
        <w:rPr>
          <w:rFonts w:ascii="Georgia" w:eastAsia="Times New Roman" w:hAnsi="Georgia" w:cs="Times New Roman"/>
          <w:sz w:val="24"/>
          <w:szCs w:val="24"/>
          <w:lang w:eastAsia="ru-RU"/>
        </w:rPr>
        <w:t xml:space="preserve"> и </w:t>
      </w:r>
      <w:hyperlink r:id="rId24" w:anchor="/document/99/901990046/XA00MAG2N8/" w:tgtFrame="_self" w:history="1">
        <w:r w:rsidRPr="00165C35">
          <w:rPr>
            <w:rFonts w:ascii="Georgia" w:eastAsia="Times New Roman" w:hAnsi="Georgia" w:cs="Times New Roman"/>
            <w:color w:val="0000FF"/>
            <w:sz w:val="24"/>
            <w:szCs w:val="24"/>
            <w:u w:val="single"/>
            <w:lang w:eastAsia="ru-RU"/>
          </w:rPr>
          <w:t>3 настоящей статьи</w:t>
        </w:r>
      </w:hyperlink>
      <w:r w:rsidRPr="00165C35">
        <w:rPr>
          <w:rFonts w:ascii="Georgia" w:eastAsia="Times New Roman" w:hAnsi="Georgia" w:cs="Times New Roman"/>
          <w:sz w:val="24"/>
          <w:szCs w:val="24"/>
          <w:lang w:eastAsia="ru-RU"/>
        </w:rPr>
        <w:t xml:space="preserve">,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11. Биометрические персональные данные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r w:rsidRPr="00165C35">
        <w:rPr>
          <w:rFonts w:ascii="Georgia" w:eastAsia="Times New Roman" w:hAnsi="Georgia" w:cs="Times New Roman"/>
          <w:sz w:val="24"/>
          <w:szCs w:val="24"/>
          <w:lang w:eastAsia="ru-RU"/>
        </w:rPr>
        <w:lastRenderedPageBreak/>
        <w:t xml:space="preserve">согласия в письменной форме субъекта персональных данных, за исключением случаев, предусмотренных частью 2 настоящей статьи.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w:t>
      </w:r>
      <w:proofErr w:type="gramStart"/>
      <w:r w:rsidRPr="00165C35">
        <w:rPr>
          <w:rFonts w:ascii="Georgia" w:eastAsia="Times New Roman" w:hAnsi="Georgia" w:cs="Times New Roman"/>
          <w:sz w:val="24"/>
          <w:szCs w:val="24"/>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165C35">
        <w:rPr>
          <w:rFonts w:ascii="Georgia" w:eastAsia="Times New Roman" w:hAnsi="Georgia" w:cs="Times New Roman"/>
          <w:sz w:val="24"/>
          <w:szCs w:val="24"/>
          <w:lang w:eastAsia="ru-RU"/>
        </w:rPr>
        <w:t>реадмиссии</w:t>
      </w:r>
      <w:proofErr w:type="spellEnd"/>
      <w:r w:rsidRPr="00165C35">
        <w:rPr>
          <w:rFonts w:ascii="Georgia" w:eastAsia="Times New Roman" w:hAnsi="Georgia" w:cs="Times New Roman"/>
          <w:sz w:val="24"/>
          <w:szCs w:val="24"/>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165C35">
        <w:rPr>
          <w:rFonts w:ascii="Georgia" w:eastAsia="Times New Roman" w:hAnsi="Georgia" w:cs="Times New Roman"/>
          <w:sz w:val="24"/>
          <w:szCs w:val="24"/>
          <w:lang w:eastAsia="ru-RU"/>
        </w:rPr>
        <w:t>оперативно-разыскной</w:t>
      </w:r>
      <w:proofErr w:type="spellEnd"/>
      <w:r w:rsidRPr="00165C35">
        <w:rPr>
          <w:rFonts w:ascii="Georgia" w:eastAsia="Times New Roman" w:hAnsi="Georgia" w:cs="Times New Roman"/>
          <w:sz w:val="24"/>
          <w:szCs w:val="24"/>
          <w:lang w:eastAsia="ru-RU"/>
        </w:rPr>
        <w:t xml:space="preserve"> деятельности, о государственной службе, уголовно-исполнительным законодательством Российской</w:t>
      </w:r>
      <w:proofErr w:type="gramEnd"/>
      <w:r w:rsidRPr="00165C35">
        <w:rPr>
          <w:rFonts w:ascii="Georgia" w:eastAsia="Times New Roman" w:hAnsi="Georgia" w:cs="Times New Roman"/>
          <w:sz w:val="24"/>
          <w:szCs w:val="24"/>
          <w:lang w:eastAsia="ru-RU"/>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12. Трансграничная передача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165C35">
        <w:rPr>
          <w:rFonts w:ascii="Georgia" w:eastAsia="Times New Roman" w:hAnsi="Georgia" w:cs="Times New Roman"/>
          <w:sz w:val="24"/>
          <w:szCs w:val="24"/>
          <w:lang w:eastAsia="ru-RU"/>
        </w:rPr>
        <w:t xml:space="preserve"> интересов граждан, обеспечения обороны страны и безопасности государства.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наличия согласия в письменной форме субъекта персональных данных на трансграничную передачу его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w:t>
      </w:r>
      <w:proofErr w:type="gramStart"/>
      <w:r w:rsidRPr="00165C35">
        <w:rPr>
          <w:rFonts w:ascii="Georgia" w:eastAsia="Times New Roman" w:hAnsi="Georgia" w:cs="Times New Roman"/>
          <w:sz w:val="24"/>
          <w:szCs w:val="24"/>
          <w:lang w:eastAsia="ru-RU"/>
        </w:rPr>
        <w:t>предусмотренных</w:t>
      </w:r>
      <w:proofErr w:type="gramEnd"/>
      <w:r w:rsidRPr="00165C35">
        <w:rPr>
          <w:rFonts w:ascii="Georgia" w:eastAsia="Times New Roman" w:hAnsi="Georgia" w:cs="Times New Roman"/>
          <w:sz w:val="24"/>
          <w:szCs w:val="24"/>
          <w:lang w:eastAsia="ru-RU"/>
        </w:rPr>
        <w:t xml:space="preserve"> международными договорами Российской Федерации;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исполнения договора, стороной которого является субъект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Глава 3. Права субъекта персональных данных</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14. Право субъекта персональных данных на доступ к его персональным данным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 xml:space="preserve">Субъект персональных данных имеет право на получение сведений, указанных в </w:t>
      </w:r>
      <w:hyperlink r:id="rId25" w:anchor="/document/99/901990046/XA00MBA2MS/" w:tgtFrame="_self" w:history="1">
        <w:r w:rsidRPr="00165C35">
          <w:rPr>
            <w:rFonts w:ascii="Georgia" w:eastAsia="Times New Roman" w:hAnsi="Georgia" w:cs="Times New Roman"/>
            <w:color w:val="0000FF"/>
            <w:sz w:val="24"/>
            <w:szCs w:val="24"/>
            <w:u w:val="single"/>
            <w:lang w:eastAsia="ru-RU"/>
          </w:rPr>
          <w:t>части 7 настоящей статьи</w:t>
        </w:r>
      </w:hyperlink>
      <w:r w:rsidRPr="00165C35">
        <w:rPr>
          <w:rFonts w:ascii="Georgia" w:eastAsia="Times New Roman" w:hAnsi="Georgia" w:cs="Times New Roman"/>
          <w:sz w:val="24"/>
          <w:szCs w:val="24"/>
          <w:lang w:eastAsia="ru-RU"/>
        </w:rPr>
        <w:t xml:space="preserve">, за исключением случаев, предусмотренных </w:t>
      </w:r>
      <w:hyperlink r:id="rId26" w:anchor="/document/99/901990046/XA00MBS2MV/" w:tgtFrame="_self" w:history="1">
        <w:r w:rsidRPr="00165C35">
          <w:rPr>
            <w:rFonts w:ascii="Georgia" w:eastAsia="Times New Roman" w:hAnsi="Georgia" w:cs="Times New Roman"/>
            <w:color w:val="0000FF"/>
            <w:sz w:val="24"/>
            <w:szCs w:val="24"/>
            <w:u w:val="single"/>
            <w:lang w:eastAsia="ru-RU"/>
          </w:rPr>
          <w:t>частью 8 настоящей статьи</w:t>
        </w:r>
      </w:hyperlink>
      <w:r w:rsidRPr="00165C35">
        <w:rPr>
          <w:rFonts w:ascii="Georgia" w:eastAsia="Times New Roman" w:hAnsi="Georgia" w:cs="Times New Roman"/>
          <w:sz w:val="24"/>
          <w:szCs w:val="24"/>
          <w:lang w:eastAsia="ru-RU"/>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w:t>
      </w:r>
      <w:proofErr w:type="gramEnd"/>
      <w:r w:rsidRPr="00165C35">
        <w:rPr>
          <w:rFonts w:ascii="Georgia" w:eastAsia="Times New Roman" w:hAnsi="Georgia" w:cs="Times New Roman"/>
          <w:sz w:val="24"/>
          <w:szCs w:val="24"/>
          <w:lang w:eastAsia="ru-RU"/>
        </w:rPr>
        <w:t xml:space="preserve"> законом меры по защите своих прав.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Сведения, указанные в </w:t>
      </w:r>
      <w:hyperlink r:id="rId27" w:anchor="/document/99/901990046/XA00MBA2MS/" w:tgtFrame="_self" w:history="1">
        <w:r w:rsidRPr="00165C35">
          <w:rPr>
            <w:rFonts w:ascii="Georgia" w:eastAsia="Times New Roman" w:hAnsi="Georgia" w:cs="Times New Roman"/>
            <w:color w:val="0000FF"/>
            <w:sz w:val="24"/>
            <w:szCs w:val="24"/>
            <w:u w:val="single"/>
            <w:lang w:eastAsia="ru-RU"/>
          </w:rPr>
          <w:t>части 7 настоящей статьи</w:t>
        </w:r>
      </w:hyperlink>
      <w:r w:rsidRPr="00165C35">
        <w:rPr>
          <w:rFonts w:ascii="Georgia" w:eastAsia="Times New Roman" w:hAnsi="Georgia" w:cs="Times New Roman"/>
          <w:sz w:val="24"/>
          <w:szCs w:val="24"/>
          <w:lang w:eastAsia="ru-RU"/>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Сведения, указанные в </w:t>
      </w:r>
      <w:hyperlink r:id="rId28" w:anchor="/document/99/901990046/XA00MBA2MS/" w:tgtFrame="_self" w:history="1">
        <w:r w:rsidRPr="00165C35">
          <w:rPr>
            <w:rFonts w:ascii="Georgia" w:eastAsia="Times New Roman" w:hAnsi="Georgia" w:cs="Times New Roman"/>
            <w:color w:val="0000FF"/>
            <w:sz w:val="24"/>
            <w:szCs w:val="24"/>
            <w:u w:val="single"/>
            <w:lang w:eastAsia="ru-RU"/>
          </w:rPr>
          <w:t>части 7 настоящей статьи</w:t>
        </w:r>
      </w:hyperlink>
      <w:r w:rsidRPr="00165C35">
        <w:rPr>
          <w:rFonts w:ascii="Georgia" w:eastAsia="Times New Roman" w:hAnsi="Georgia" w:cs="Times New Roman"/>
          <w:sz w:val="24"/>
          <w:szCs w:val="24"/>
          <w:lang w:eastAsia="ru-RU"/>
        </w:rPr>
        <w:t xml:space="preserve">,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165C35">
        <w:rPr>
          <w:rFonts w:ascii="Georgia" w:eastAsia="Times New Roman" w:hAnsi="Georgia" w:cs="Times New Roman"/>
          <w:sz w:val="24"/>
          <w:szCs w:val="24"/>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w:t>
      </w:r>
      <w:r w:rsidRPr="00165C35">
        <w:rPr>
          <w:rFonts w:ascii="Georgia" w:eastAsia="Times New Roman" w:hAnsi="Georgia" w:cs="Times New Roman"/>
          <w:sz w:val="24"/>
          <w:szCs w:val="24"/>
          <w:lang w:eastAsia="ru-RU"/>
        </w:rPr>
        <w:lastRenderedPageBreak/>
        <w:t>сведения, иным образом подтверждающие факт обработки персональных данных оператором, подпись субъекта персональных данных</w:t>
      </w:r>
      <w:proofErr w:type="gramEnd"/>
      <w:r w:rsidRPr="00165C35">
        <w:rPr>
          <w:rFonts w:ascii="Georgia" w:eastAsia="Times New Roman" w:hAnsi="Georgia" w:cs="Times New Roman"/>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В случае</w:t>
      </w:r>
      <w:proofErr w:type="gramStart"/>
      <w:r w:rsidRPr="00165C35">
        <w:rPr>
          <w:rFonts w:ascii="Georgia" w:eastAsia="Times New Roman" w:hAnsi="Georgia" w:cs="Times New Roman"/>
          <w:sz w:val="24"/>
          <w:szCs w:val="24"/>
          <w:lang w:eastAsia="ru-RU"/>
        </w:rPr>
        <w:t>,</w:t>
      </w:r>
      <w:proofErr w:type="gramEnd"/>
      <w:r w:rsidRPr="00165C35">
        <w:rPr>
          <w:rFonts w:ascii="Georgia" w:eastAsia="Times New Roman" w:hAnsi="Georgia" w:cs="Times New Roman"/>
          <w:sz w:val="24"/>
          <w:szCs w:val="24"/>
          <w:lang w:eastAsia="ru-RU"/>
        </w:rPr>
        <w:t xml:space="preserve"> если сведения, указанные в </w:t>
      </w:r>
      <w:hyperlink r:id="rId29" w:anchor="/document/99/901990046/XA00MBA2MS/" w:tgtFrame="_self" w:history="1">
        <w:r w:rsidRPr="00165C35">
          <w:rPr>
            <w:rFonts w:ascii="Georgia" w:eastAsia="Times New Roman" w:hAnsi="Georgia" w:cs="Times New Roman"/>
            <w:color w:val="0000FF"/>
            <w:sz w:val="24"/>
            <w:szCs w:val="24"/>
            <w:u w:val="single"/>
            <w:lang w:eastAsia="ru-RU"/>
          </w:rPr>
          <w:t>части 7 настоящей статьи</w:t>
        </w:r>
      </w:hyperlink>
      <w:r w:rsidRPr="00165C35">
        <w:rPr>
          <w:rFonts w:ascii="Georgia" w:eastAsia="Times New Roman" w:hAnsi="Georgia" w:cs="Times New Roman"/>
          <w:sz w:val="24"/>
          <w:szCs w:val="24"/>
          <w:lang w:eastAsia="ru-RU"/>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30" w:anchor="/document/99/901990046/XA00MBA2MS/" w:tgtFrame="_self" w:history="1">
        <w:r w:rsidRPr="00165C35">
          <w:rPr>
            <w:rFonts w:ascii="Georgia" w:eastAsia="Times New Roman" w:hAnsi="Georgia" w:cs="Times New Roman"/>
            <w:color w:val="0000FF"/>
            <w:sz w:val="24"/>
            <w:szCs w:val="24"/>
            <w:u w:val="single"/>
            <w:lang w:eastAsia="ru-RU"/>
          </w:rPr>
          <w:t>части 7 настоящей статьи</w:t>
        </w:r>
      </w:hyperlink>
      <w:r w:rsidRPr="00165C35">
        <w:rPr>
          <w:rFonts w:ascii="Georgia" w:eastAsia="Times New Roman" w:hAnsi="Georgia" w:cs="Times New Roman"/>
          <w:sz w:val="24"/>
          <w:szCs w:val="24"/>
          <w:lang w:eastAsia="ru-RU"/>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 по которому является субъект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w:t>
      </w:r>
      <w:proofErr w:type="gramStart"/>
      <w:r w:rsidRPr="00165C35">
        <w:rPr>
          <w:rFonts w:ascii="Georgia" w:eastAsia="Times New Roman" w:hAnsi="Georgia" w:cs="Times New Roman"/>
          <w:sz w:val="24"/>
          <w:szCs w:val="24"/>
          <w:lang w:eastAsia="ru-RU"/>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31" w:anchor="/document/99/901990046/XA00MBA2MS/" w:tgtFrame="_self" w:history="1">
        <w:r w:rsidRPr="00165C35">
          <w:rPr>
            <w:rFonts w:ascii="Georgia" w:eastAsia="Times New Roman" w:hAnsi="Georgia" w:cs="Times New Roman"/>
            <w:color w:val="0000FF"/>
            <w:sz w:val="24"/>
            <w:szCs w:val="24"/>
            <w:u w:val="single"/>
            <w:lang w:eastAsia="ru-RU"/>
          </w:rPr>
          <w:t>части 7 настоящей статьи</w:t>
        </w:r>
      </w:hyperlink>
      <w:r w:rsidRPr="00165C35">
        <w:rPr>
          <w:rFonts w:ascii="Georgia" w:eastAsia="Times New Roman" w:hAnsi="Georgia" w:cs="Times New Roman"/>
          <w:sz w:val="24"/>
          <w:szCs w:val="24"/>
          <w:lang w:eastAsia="ru-RU"/>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165C35">
        <w:rPr>
          <w:rFonts w:ascii="Georgia" w:eastAsia="Times New Roman" w:hAnsi="Georgia" w:cs="Times New Roman"/>
          <w:sz w:val="24"/>
          <w:szCs w:val="24"/>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подтверждение факта обработки персональных данных оператором;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правовые основания и цели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цели и применяемые оператором способы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сроки обработки персональных данных, в том числе сроки их хранения;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порядок осуществления субъектом персональных данных прав, предусмотренных настоящим Федеральным законом;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информацию </w:t>
      </w:r>
      <w:proofErr w:type="gramStart"/>
      <w:r w:rsidRPr="00165C35">
        <w:rPr>
          <w:rFonts w:ascii="Georgia" w:eastAsia="Times New Roman" w:hAnsi="Georgia" w:cs="Times New Roman"/>
          <w:sz w:val="24"/>
          <w:szCs w:val="24"/>
          <w:lang w:eastAsia="ru-RU"/>
        </w:rPr>
        <w:t>об</w:t>
      </w:r>
      <w:proofErr w:type="gramEnd"/>
      <w:r w:rsidRPr="00165C35">
        <w:rPr>
          <w:rFonts w:ascii="Georgia" w:eastAsia="Times New Roman" w:hAnsi="Georgia" w:cs="Times New Roman"/>
          <w:sz w:val="24"/>
          <w:szCs w:val="24"/>
          <w:lang w:eastAsia="ru-RU"/>
        </w:rPr>
        <w:t xml:space="preserve"> </w:t>
      </w:r>
      <w:proofErr w:type="gramStart"/>
      <w:r w:rsidRPr="00165C35">
        <w:rPr>
          <w:rFonts w:ascii="Georgia" w:eastAsia="Times New Roman" w:hAnsi="Georgia" w:cs="Times New Roman"/>
          <w:sz w:val="24"/>
          <w:szCs w:val="24"/>
          <w:lang w:eastAsia="ru-RU"/>
        </w:rPr>
        <w:t>осуществленной</w:t>
      </w:r>
      <w:proofErr w:type="gramEnd"/>
      <w:r w:rsidRPr="00165C35">
        <w:rPr>
          <w:rFonts w:ascii="Georgia" w:eastAsia="Times New Roman" w:hAnsi="Georgia" w:cs="Times New Roman"/>
          <w:sz w:val="24"/>
          <w:szCs w:val="24"/>
          <w:lang w:eastAsia="ru-RU"/>
        </w:rPr>
        <w:t xml:space="preserve"> или о предполагаемой трансграничной передаче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10) иные сведения, предусмотренные настоящим Федеральным законом или другими федеральными законами.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1) обработка персональных данных, включая персональные данные, полученные в результате </w:t>
      </w:r>
      <w:proofErr w:type="spellStart"/>
      <w:r w:rsidRPr="00165C35">
        <w:rPr>
          <w:rFonts w:ascii="Georgia" w:eastAsia="Times New Roman" w:hAnsi="Georgia" w:cs="Times New Roman"/>
          <w:sz w:val="24"/>
          <w:szCs w:val="24"/>
          <w:lang w:eastAsia="ru-RU"/>
        </w:rPr>
        <w:t>оперативно-разыскной</w:t>
      </w:r>
      <w:proofErr w:type="spellEnd"/>
      <w:r w:rsidRPr="00165C35">
        <w:rPr>
          <w:rFonts w:ascii="Georgia" w:eastAsia="Times New Roman" w:hAnsi="Georgia" w:cs="Times New Roman"/>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доступ субъекта персональных данных к его персональным данным нарушает права и законные интересы третьих лиц;</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165C35">
        <w:rPr>
          <w:rFonts w:ascii="Georgia" w:eastAsia="Times New Roman" w:hAnsi="Georgia" w:cs="Times New Roman"/>
          <w:sz w:val="24"/>
          <w:szCs w:val="24"/>
          <w:lang w:eastAsia="ru-RU"/>
        </w:rPr>
        <w:t>дств св</w:t>
      </w:r>
      <w:proofErr w:type="gramEnd"/>
      <w:r w:rsidRPr="00165C35">
        <w:rPr>
          <w:rFonts w:ascii="Georgia" w:eastAsia="Times New Roman" w:hAnsi="Georgia" w:cs="Times New Roman"/>
          <w:sz w:val="24"/>
          <w:szCs w:val="24"/>
          <w:lang w:eastAsia="ru-RU"/>
        </w:rP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w:t>
      </w:r>
      <w:proofErr w:type="gramStart"/>
      <w:r w:rsidRPr="00165C35">
        <w:rPr>
          <w:rFonts w:ascii="Georgia" w:eastAsia="Times New Roman" w:hAnsi="Georgia" w:cs="Times New Roman"/>
          <w:sz w:val="24"/>
          <w:szCs w:val="24"/>
          <w:lang w:eastAsia="ru-RU"/>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w:t>
      </w:r>
      <w:r w:rsidRPr="00165C35">
        <w:rPr>
          <w:rFonts w:ascii="Georgia" w:eastAsia="Times New Roman" w:hAnsi="Georgia" w:cs="Times New Roman"/>
          <w:sz w:val="24"/>
          <w:szCs w:val="24"/>
          <w:lang w:eastAsia="ru-RU"/>
        </w:rPr>
        <w:lastRenderedPageBreak/>
        <w:t xml:space="preserve">разъяснить порядок защиты субъектом персональных данных своих прав и законных интересов.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17. Право на обжалование действий или бездействия оператора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165C35">
        <w:rPr>
          <w:rFonts w:ascii="Georgia" w:eastAsia="Times New Roman" w:hAnsi="Georgia" w:cs="Times New Roman"/>
          <w:sz w:val="24"/>
          <w:szCs w:val="24"/>
          <w:lang w:eastAsia="ru-RU"/>
        </w:rPr>
        <w:t>в</w:t>
      </w:r>
      <w:proofErr w:type="gramEnd"/>
      <w:r w:rsidRPr="00165C35">
        <w:rPr>
          <w:rFonts w:ascii="Georgia" w:eastAsia="Times New Roman" w:hAnsi="Georgia" w:cs="Times New Roman"/>
          <w:sz w:val="24"/>
          <w:szCs w:val="24"/>
          <w:lang w:eastAsia="ru-RU"/>
        </w:rPr>
        <w:t xml:space="preserve"> </w:t>
      </w:r>
      <w:proofErr w:type="gramStart"/>
      <w:r w:rsidRPr="00165C35">
        <w:rPr>
          <w:rFonts w:ascii="Georgia" w:eastAsia="Times New Roman" w:hAnsi="Georgia" w:cs="Times New Roman"/>
          <w:sz w:val="24"/>
          <w:szCs w:val="24"/>
          <w:lang w:eastAsia="ru-RU"/>
        </w:rPr>
        <w:t>уполномоченный</w:t>
      </w:r>
      <w:proofErr w:type="gramEnd"/>
      <w:r w:rsidRPr="00165C35">
        <w:rPr>
          <w:rFonts w:ascii="Georgia" w:eastAsia="Times New Roman" w:hAnsi="Georgia" w:cs="Times New Roman"/>
          <w:sz w:val="24"/>
          <w:szCs w:val="24"/>
          <w:lang w:eastAsia="ru-RU"/>
        </w:rPr>
        <w:t xml:space="preserve"> орган по защите прав субъектов персональных данных или в судебном порядке.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Глава 4. Обязанности оператора</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18. Обязанности оператора при сборе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32" w:anchor="/document/99/901990046/XA00MBA2MS/" w:tgtFrame="_self" w:history="1">
        <w:r w:rsidRPr="00165C35">
          <w:rPr>
            <w:rFonts w:ascii="Georgia" w:eastAsia="Times New Roman" w:hAnsi="Georgia" w:cs="Times New Roman"/>
            <w:color w:val="0000FF"/>
            <w:sz w:val="24"/>
            <w:szCs w:val="24"/>
            <w:u w:val="single"/>
            <w:lang w:eastAsia="ru-RU"/>
          </w:rPr>
          <w:t>частью 7 статьи 14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r:id="rId33" w:anchor="/document/99/901990046/XA00MCE2N2/" w:tgtFrame="_self" w:history="1">
        <w:r w:rsidRPr="00165C35">
          <w:rPr>
            <w:rFonts w:ascii="Georgia" w:eastAsia="Times New Roman" w:hAnsi="Georgia" w:cs="Times New Roman"/>
            <w:color w:val="0000FF"/>
            <w:sz w:val="24"/>
            <w:szCs w:val="24"/>
            <w:u w:val="single"/>
            <w:lang w:eastAsia="ru-RU"/>
          </w:rPr>
          <w:t>частью 4 настоящей статьи</w:t>
        </w:r>
      </w:hyperlink>
      <w:r w:rsidRPr="00165C35">
        <w:rPr>
          <w:rFonts w:ascii="Georgia" w:eastAsia="Times New Roman" w:hAnsi="Georgia" w:cs="Times New Roman"/>
          <w:sz w:val="24"/>
          <w:szCs w:val="24"/>
          <w:lang w:eastAsia="ru-RU"/>
        </w:rPr>
        <w:t>, до начала обработки таких персональных данных обязан предоставить субъекту персональных данных следующую информацию:</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наименование либо фамилия, имя, отчество и адрес оператора или его представителя;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цель обработки персональных данных и ее правовое основание;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предполагаемые пользователи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установленные настоящим Федеральным законом права субъекта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источник получения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Оператор освобождается от обязанности предоставить субъекту персональных данных сведения, предусмотренные </w:t>
      </w:r>
      <w:hyperlink r:id="rId34" w:anchor="/document/99/901990046/XA00M9C2NA/" w:tgtFrame="_self" w:history="1">
        <w:r w:rsidRPr="00165C35">
          <w:rPr>
            <w:rFonts w:ascii="Georgia" w:eastAsia="Times New Roman" w:hAnsi="Georgia" w:cs="Times New Roman"/>
            <w:color w:val="0000FF"/>
            <w:sz w:val="24"/>
            <w:szCs w:val="24"/>
            <w:u w:val="single"/>
            <w:lang w:eastAsia="ru-RU"/>
          </w:rPr>
          <w:t>частью 3 настоящей статьи</w:t>
        </w:r>
      </w:hyperlink>
      <w:r w:rsidRPr="00165C35">
        <w:rPr>
          <w:rFonts w:ascii="Georgia" w:eastAsia="Times New Roman" w:hAnsi="Georgia" w:cs="Times New Roman"/>
          <w:sz w:val="24"/>
          <w:szCs w:val="24"/>
          <w:lang w:eastAsia="ru-RU"/>
        </w:rPr>
        <w:t>, в случаях, если: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 по которому является субъект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предоставление субъекту персональных данных сведений, предусмотренных </w:t>
      </w:r>
      <w:hyperlink r:id="rId35" w:anchor="/document/99/901990046/XA00M9C2NA/" w:tgtFrame="_self" w:history="1">
        <w:r w:rsidRPr="00165C35">
          <w:rPr>
            <w:rFonts w:ascii="Georgia" w:eastAsia="Times New Roman" w:hAnsi="Georgia" w:cs="Times New Roman"/>
            <w:color w:val="0000FF"/>
            <w:sz w:val="24"/>
            <w:szCs w:val="24"/>
            <w:u w:val="single"/>
            <w:lang w:eastAsia="ru-RU"/>
          </w:rPr>
          <w:t>частью 3 настоящей статьи</w:t>
        </w:r>
      </w:hyperlink>
      <w:r w:rsidRPr="00165C35">
        <w:rPr>
          <w:rFonts w:ascii="Georgia" w:eastAsia="Times New Roman" w:hAnsi="Georgia" w:cs="Times New Roman"/>
          <w:sz w:val="24"/>
          <w:szCs w:val="24"/>
          <w:lang w:eastAsia="ru-RU"/>
        </w:rPr>
        <w:t>, нарушает права и законные интересы третьих лиц.</w:t>
      </w:r>
      <w:r w:rsidRPr="00165C35">
        <w:rPr>
          <w:rFonts w:ascii="Times New Roman" w:eastAsia="Times New Roman" w:hAnsi="Times New Roman" w:cs="Times New Roman"/>
          <w:sz w:val="24"/>
          <w:szCs w:val="24"/>
          <w:lang w:eastAsia="ru-RU"/>
        </w:rPr>
        <w:br/>
      </w:r>
      <w:r w:rsidRPr="00165C35">
        <w:rPr>
          <w:rFonts w:ascii="Times New Roman" w:eastAsia="Times New Roman" w:hAnsi="Times New Roman" w:cs="Times New Roman"/>
          <w:sz w:val="24"/>
          <w:szCs w:val="24"/>
          <w:lang w:eastAsia="ru-RU"/>
        </w:rPr>
        <w:br/>
        <w:t xml:space="preserve">5. </w:t>
      </w:r>
      <w:proofErr w:type="gramStart"/>
      <w:r w:rsidRPr="00165C35">
        <w:rPr>
          <w:rFonts w:ascii="Times New Roman" w:eastAsia="Times New Roman" w:hAnsi="Times New Roman" w:cs="Times New Roman"/>
          <w:sz w:val="24"/>
          <w:szCs w:val="24"/>
          <w:lang w:eastAsia="ru-RU"/>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w:t>
      </w:r>
      <w:r w:rsidRPr="00165C35">
        <w:rPr>
          <w:rFonts w:ascii="Times New Roman" w:eastAsia="Times New Roman" w:hAnsi="Times New Roman" w:cs="Times New Roman"/>
          <w:sz w:val="24"/>
          <w:szCs w:val="24"/>
          <w:lang w:eastAsia="ru-RU"/>
        </w:rPr>
        <w:lastRenderedPageBreak/>
        <w:t xml:space="preserve">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anchor="/document/99/901990046/XA00MF22O7/" w:tgtFrame="_self" w:history="1">
        <w:r w:rsidRPr="00165C35">
          <w:rPr>
            <w:rFonts w:ascii="Times New Roman" w:eastAsia="Times New Roman" w:hAnsi="Times New Roman" w:cs="Times New Roman"/>
            <w:color w:val="0000FF"/>
            <w:sz w:val="24"/>
            <w:szCs w:val="24"/>
            <w:u w:val="single"/>
            <w:lang w:eastAsia="ru-RU"/>
          </w:rPr>
          <w:t>пунктах 2</w:t>
        </w:r>
      </w:hyperlink>
      <w:r w:rsidRPr="00165C35">
        <w:rPr>
          <w:rFonts w:ascii="Times New Roman" w:eastAsia="Times New Roman" w:hAnsi="Times New Roman" w:cs="Times New Roman"/>
          <w:sz w:val="24"/>
          <w:szCs w:val="24"/>
          <w:lang w:eastAsia="ru-RU"/>
        </w:rPr>
        <w:t xml:space="preserve">, </w:t>
      </w:r>
      <w:hyperlink r:id="rId37" w:anchor="/document/99/901990046/XA00MDA2N4/" w:tgtFrame="_self" w:history="1">
        <w:r w:rsidRPr="00165C35">
          <w:rPr>
            <w:rFonts w:ascii="Times New Roman" w:eastAsia="Times New Roman" w:hAnsi="Times New Roman" w:cs="Times New Roman"/>
            <w:color w:val="0000FF"/>
            <w:sz w:val="24"/>
            <w:szCs w:val="24"/>
            <w:u w:val="single"/>
            <w:lang w:eastAsia="ru-RU"/>
          </w:rPr>
          <w:t>3</w:t>
        </w:r>
      </w:hyperlink>
      <w:r w:rsidRPr="00165C35">
        <w:rPr>
          <w:rFonts w:ascii="Times New Roman" w:eastAsia="Times New Roman" w:hAnsi="Times New Roman" w:cs="Times New Roman"/>
          <w:sz w:val="24"/>
          <w:szCs w:val="24"/>
          <w:lang w:eastAsia="ru-RU"/>
        </w:rPr>
        <w:t xml:space="preserve">, </w:t>
      </w:r>
      <w:hyperlink r:id="rId38" w:anchor="/document/99/901990046/XA00MDS2N7/" w:tgtFrame="_self" w:history="1">
        <w:r w:rsidRPr="00165C35">
          <w:rPr>
            <w:rFonts w:ascii="Times New Roman" w:eastAsia="Times New Roman" w:hAnsi="Times New Roman" w:cs="Times New Roman"/>
            <w:color w:val="0000FF"/>
            <w:sz w:val="24"/>
            <w:szCs w:val="24"/>
            <w:u w:val="single"/>
            <w:lang w:eastAsia="ru-RU"/>
          </w:rPr>
          <w:t>4</w:t>
        </w:r>
      </w:hyperlink>
      <w:r w:rsidRPr="00165C35">
        <w:rPr>
          <w:rFonts w:ascii="Times New Roman" w:eastAsia="Times New Roman" w:hAnsi="Times New Roman" w:cs="Times New Roman"/>
          <w:sz w:val="24"/>
          <w:szCs w:val="24"/>
          <w:lang w:eastAsia="ru-RU"/>
        </w:rPr>
        <w:t xml:space="preserve">, </w:t>
      </w:r>
      <w:hyperlink r:id="rId39" w:anchor="/document/99/901990046/XA00M6M2MD/" w:tgtFrame="_self" w:history="1">
        <w:r w:rsidRPr="00165C35">
          <w:rPr>
            <w:rFonts w:ascii="Times New Roman" w:eastAsia="Times New Roman" w:hAnsi="Times New Roman" w:cs="Times New Roman"/>
            <w:color w:val="0000FF"/>
            <w:sz w:val="24"/>
            <w:szCs w:val="24"/>
            <w:u w:val="single"/>
            <w:lang w:eastAsia="ru-RU"/>
          </w:rPr>
          <w:t>8 части 1 статьи 6 настоящего Федерального закона</w:t>
        </w:r>
      </w:hyperlink>
      <w:r w:rsidRPr="00165C35">
        <w:rPr>
          <w:rFonts w:ascii="Times New Roman" w:eastAsia="Times New Roman" w:hAnsi="Times New Roman" w:cs="Times New Roman"/>
          <w:sz w:val="24"/>
          <w:szCs w:val="24"/>
          <w:lang w:eastAsia="ru-RU"/>
        </w:rPr>
        <w:t>.</w:t>
      </w:r>
      <w:proofErr w:type="gramEnd"/>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r:id="rId40" w:anchor="/document/99/901990046/XA00M9U2ND/" w:tgtFrame="_self" w:history="1">
        <w:r w:rsidRPr="00165C35">
          <w:rPr>
            <w:rFonts w:ascii="Georgia" w:eastAsia="Times New Roman" w:hAnsi="Georgia" w:cs="Times New Roman"/>
            <w:color w:val="0000FF"/>
            <w:sz w:val="24"/>
            <w:szCs w:val="24"/>
            <w:u w:val="single"/>
            <w:lang w:eastAsia="ru-RU"/>
          </w:rPr>
          <w:t>статьей 19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w:t>
      </w:r>
      <w:proofErr w:type="gramStart"/>
      <w:r w:rsidRPr="00165C35">
        <w:rPr>
          <w:rFonts w:ascii="Georgia" w:eastAsia="Times New Roman" w:hAnsi="Georgia" w:cs="Times New Roman"/>
          <w:sz w:val="24"/>
          <w:szCs w:val="24"/>
          <w:lang w:eastAsia="ru-RU"/>
        </w:rPr>
        <w:t xml:space="preserve">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w:t>
      </w:r>
      <w:r w:rsidRPr="00165C35">
        <w:rPr>
          <w:rFonts w:ascii="Georgia" w:eastAsia="Times New Roman" w:hAnsi="Georgia" w:cs="Times New Roman"/>
          <w:sz w:val="24"/>
          <w:szCs w:val="24"/>
          <w:lang w:eastAsia="ru-RU"/>
        </w:rPr>
        <w:lastRenderedPageBreak/>
        <w:t xml:space="preserve">правовыми актами, операторами, являющимися государственными или муниципальными органами.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Оператор обязан представить документы и локальные акты, указанные в </w:t>
      </w:r>
      <w:hyperlink r:id="rId41" w:anchor="/document/99/901990046/XA00MBS2NO/" w:tgtFrame="_self" w:history="1">
        <w:r w:rsidRPr="00165C35">
          <w:rPr>
            <w:rFonts w:ascii="Georgia" w:eastAsia="Times New Roman" w:hAnsi="Georgia" w:cs="Times New Roman"/>
            <w:color w:val="0000FF"/>
            <w:sz w:val="24"/>
            <w:szCs w:val="24"/>
            <w:u w:val="single"/>
            <w:lang w:eastAsia="ru-RU"/>
          </w:rPr>
          <w:t>части 1 настоящей статьи</w:t>
        </w:r>
      </w:hyperlink>
      <w:r w:rsidRPr="00165C35">
        <w:rPr>
          <w:rFonts w:ascii="Georgia" w:eastAsia="Times New Roman" w:hAnsi="Georgia" w:cs="Times New Roman"/>
          <w:sz w:val="24"/>
          <w:szCs w:val="24"/>
          <w:lang w:eastAsia="ru-RU"/>
        </w:rPr>
        <w:t xml:space="preserve">, и (или) иным образом подтвердить принятие мер, указанных в </w:t>
      </w:r>
      <w:hyperlink r:id="rId42" w:anchor="/document/99/901990046/XA00MBS2NO/" w:tgtFrame="_self" w:history="1">
        <w:r w:rsidRPr="00165C35">
          <w:rPr>
            <w:rFonts w:ascii="Georgia" w:eastAsia="Times New Roman" w:hAnsi="Georgia" w:cs="Times New Roman"/>
            <w:color w:val="0000FF"/>
            <w:sz w:val="24"/>
            <w:szCs w:val="24"/>
            <w:u w:val="single"/>
            <w:lang w:eastAsia="ru-RU"/>
          </w:rPr>
          <w:t>части 1 настоящей статьи</w:t>
        </w:r>
      </w:hyperlink>
      <w:r w:rsidRPr="00165C35">
        <w:rPr>
          <w:rFonts w:ascii="Georgia" w:eastAsia="Times New Roman" w:hAnsi="Georgia" w:cs="Times New Roman"/>
          <w:sz w:val="24"/>
          <w:szCs w:val="24"/>
          <w:lang w:eastAsia="ru-RU"/>
        </w:rPr>
        <w:t>, по запросу уполномоченного органа по защите прав субъектов персональных данных.</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19. Меры по обеспечению безопасности персональных данных при их обработке</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Обеспечение безопасности персональных данных достигается, в частности: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применением прошедших в установленном порядке процедуру оценки соответствия средств защиты информации;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 учетом машинных носителей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6) обнаружением фактов несанкционированного доступа к персональным данным и принятием мер;</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9) </w:t>
      </w:r>
      <w:proofErr w:type="gramStart"/>
      <w:r w:rsidRPr="00165C35">
        <w:rPr>
          <w:rFonts w:ascii="Georgia" w:eastAsia="Times New Roman" w:hAnsi="Georgia" w:cs="Times New Roman"/>
          <w:sz w:val="24"/>
          <w:szCs w:val="24"/>
          <w:lang w:eastAsia="ru-RU"/>
        </w:rPr>
        <w:t>контролем за</w:t>
      </w:r>
      <w:proofErr w:type="gramEnd"/>
      <w:r w:rsidRPr="00165C35">
        <w:rPr>
          <w:rFonts w:ascii="Georgia" w:eastAsia="Times New Roman" w:hAnsi="Georgia" w:cs="Times New Roman"/>
          <w:sz w:val="24"/>
          <w:szCs w:val="24"/>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4. </w:t>
      </w:r>
      <w:proofErr w:type="gramStart"/>
      <w:r w:rsidRPr="00165C35">
        <w:rPr>
          <w:rFonts w:ascii="Georgia" w:eastAsia="Times New Roman" w:hAnsi="Georgia" w:cs="Times New Roman"/>
          <w:sz w:val="24"/>
          <w:szCs w:val="24"/>
          <w:lang w:eastAsia="ru-RU"/>
        </w:rPr>
        <w:t xml:space="preserve">Состав и содержание необходимых для выполнения установленных Правительством Российской Федерации в соответствии с </w:t>
      </w:r>
      <w:hyperlink r:id="rId43" w:anchor="/document/99/901990046/XA00MCC2N1/" w:tgtFrame="_self" w:history="1">
        <w:r w:rsidRPr="00165C35">
          <w:rPr>
            <w:rFonts w:ascii="Georgia" w:eastAsia="Times New Roman" w:hAnsi="Georgia" w:cs="Times New Roman"/>
            <w:color w:val="0000FF"/>
            <w:sz w:val="24"/>
            <w:szCs w:val="24"/>
            <w:u w:val="single"/>
            <w:lang w:eastAsia="ru-RU"/>
          </w:rPr>
          <w:t>частью 3 настоящей статьи</w:t>
        </w:r>
      </w:hyperlink>
      <w:r w:rsidRPr="00165C35">
        <w:rPr>
          <w:rFonts w:ascii="Georgia" w:eastAsia="Times New Roman" w:hAnsi="Georgia" w:cs="Times New Roman"/>
          <w:sz w:val="24"/>
          <w:szCs w:val="24"/>
          <w:lang w:eastAsia="ru-RU"/>
        </w:rPr>
        <w:t xml:space="preserve">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165C35">
        <w:rPr>
          <w:rFonts w:ascii="Georgia" w:eastAsia="Times New Roman" w:hAnsi="Georgia" w:cs="Times New Roman"/>
          <w:sz w:val="24"/>
          <w:szCs w:val="24"/>
          <w:lang w:eastAsia="ru-RU"/>
        </w:rPr>
        <w:t xml:space="preserve"> в области противодействия техническим разведкам и технической защиты информации, в пределах их полномочий.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w:t>
      </w:r>
      <w:proofErr w:type="gramStart"/>
      <w:r w:rsidRPr="00165C35">
        <w:rPr>
          <w:rFonts w:ascii="Georgia" w:eastAsia="Times New Roman" w:hAnsi="Georgia" w:cs="Times New Roman"/>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165C35">
        <w:rPr>
          <w:rFonts w:ascii="Georgia" w:eastAsia="Times New Roman" w:hAnsi="Georgia" w:cs="Times New Roman"/>
          <w:sz w:val="24"/>
          <w:szCs w:val="24"/>
          <w:lang w:eastAsia="ru-RU"/>
        </w:rPr>
        <w:t xml:space="preserve"> соответствующих видов деятельности, с учетом содержания персональных данных, характера и способов их обработки.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w:t>
      </w:r>
      <w:proofErr w:type="gramStart"/>
      <w:r w:rsidRPr="00165C35">
        <w:rPr>
          <w:rFonts w:ascii="Georgia" w:eastAsia="Times New Roman" w:hAnsi="Georgia" w:cs="Times New Roman"/>
          <w:sz w:val="24"/>
          <w:szCs w:val="24"/>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165C35">
        <w:rPr>
          <w:rFonts w:ascii="Georgia" w:eastAsia="Times New Roman" w:hAnsi="Georgia" w:cs="Times New Roman"/>
          <w:sz w:val="24"/>
          <w:szCs w:val="24"/>
          <w:lang w:eastAsia="ru-RU"/>
        </w:rPr>
        <w:t xml:space="preserve"> содержания персональных данных, характера и способов их обработки.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w:t>
      </w:r>
      <w:proofErr w:type="gramStart"/>
      <w:r w:rsidRPr="00165C35">
        <w:rPr>
          <w:rFonts w:ascii="Georgia" w:eastAsia="Times New Roman" w:hAnsi="Georgia" w:cs="Times New Roman"/>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165C35">
        <w:rPr>
          <w:rFonts w:ascii="Georgia" w:eastAsia="Times New Roman" w:hAnsi="Georgia" w:cs="Times New Roman"/>
          <w:sz w:val="24"/>
          <w:szCs w:val="24"/>
          <w:lang w:eastAsia="ru-RU"/>
        </w:rPr>
        <w:t xml:space="preserve"> без права ознакомления с персональными данными, обрабатываемыми в информационных системах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9. </w:t>
      </w:r>
      <w:proofErr w:type="gramStart"/>
      <w:r w:rsidRPr="00165C35">
        <w:rPr>
          <w:rFonts w:ascii="Georgia" w:eastAsia="Times New Roman" w:hAnsi="Georgia" w:cs="Times New Roman"/>
          <w:sz w:val="24"/>
          <w:szCs w:val="24"/>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165C35">
        <w:rPr>
          <w:rFonts w:ascii="Georgia" w:eastAsia="Times New Roman" w:hAnsi="Georgia" w:cs="Times New Roman"/>
          <w:sz w:val="24"/>
          <w:szCs w:val="24"/>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 xml:space="preserve">Оператор обязан сообщить в порядке, предусмотренном </w:t>
      </w:r>
      <w:hyperlink r:id="rId44" w:anchor="/document/99/901990046/XA00M4U2MM/" w:tgtFrame="_self" w:history="1">
        <w:r w:rsidRPr="00165C35">
          <w:rPr>
            <w:rFonts w:ascii="Georgia" w:eastAsia="Times New Roman" w:hAnsi="Georgia" w:cs="Times New Roman"/>
            <w:color w:val="0000FF"/>
            <w:sz w:val="24"/>
            <w:szCs w:val="24"/>
            <w:u w:val="single"/>
            <w:lang w:eastAsia="ru-RU"/>
          </w:rPr>
          <w:t>статьей 14 настоящего Федерального закона</w:t>
        </w:r>
      </w:hyperlink>
      <w:r w:rsidRPr="00165C35">
        <w:rPr>
          <w:rFonts w:ascii="Georgia" w:eastAsia="Times New Roman" w:hAnsi="Georgia" w:cs="Times New Roman"/>
          <w:sz w:val="24"/>
          <w:szCs w:val="24"/>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w:t>
      </w:r>
      <w:proofErr w:type="gramStart"/>
      <w:r w:rsidRPr="00165C35">
        <w:rPr>
          <w:rFonts w:ascii="Georgia" w:eastAsia="Times New Roman" w:hAnsi="Georgia" w:cs="Times New Roman"/>
          <w:sz w:val="24"/>
          <w:szCs w:val="24"/>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45" w:anchor="/document/99/901990046/XA00MBS2MV/" w:tgtFrame="_self" w:history="1">
        <w:r w:rsidRPr="00165C35">
          <w:rPr>
            <w:rFonts w:ascii="Georgia" w:eastAsia="Times New Roman" w:hAnsi="Georgia" w:cs="Times New Roman"/>
            <w:color w:val="0000FF"/>
            <w:sz w:val="24"/>
            <w:szCs w:val="24"/>
            <w:u w:val="single"/>
            <w:lang w:eastAsia="ru-RU"/>
          </w:rPr>
          <w:t>части 8 статьи 14 настоящего Федерального закона</w:t>
        </w:r>
      </w:hyperlink>
      <w:r w:rsidRPr="00165C35">
        <w:rPr>
          <w:rFonts w:ascii="Georgia" w:eastAsia="Times New Roman" w:hAnsi="Georgia" w:cs="Times New Roman"/>
          <w:sz w:val="24"/>
          <w:szCs w:val="24"/>
          <w:lang w:eastAsia="ru-RU"/>
        </w:rPr>
        <w:t xml:space="preserve"> или иного федерального закона</w:t>
      </w:r>
      <w:proofErr w:type="gramEnd"/>
      <w:r w:rsidRPr="00165C35">
        <w:rPr>
          <w:rFonts w:ascii="Georgia" w:eastAsia="Times New Roman" w:hAnsi="Georgia" w:cs="Times New Roman"/>
          <w:sz w:val="24"/>
          <w:szCs w:val="24"/>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65C35">
        <w:rPr>
          <w:rFonts w:ascii="Georgia" w:eastAsia="Times New Roman" w:hAnsi="Georgia" w:cs="Times New Roman"/>
          <w:sz w:val="24"/>
          <w:szCs w:val="24"/>
          <w:lang w:eastAsia="ru-RU"/>
        </w:rPr>
        <w:t>с даты получения</w:t>
      </w:r>
      <w:proofErr w:type="gramEnd"/>
      <w:r w:rsidRPr="00165C35">
        <w:rPr>
          <w:rFonts w:ascii="Georgia" w:eastAsia="Times New Roman" w:hAnsi="Georgia" w:cs="Times New Roman"/>
          <w:sz w:val="24"/>
          <w:szCs w:val="24"/>
          <w:lang w:eastAsia="ru-RU"/>
        </w:rPr>
        <w:t xml:space="preserve"> запроса субъекта персональных данных или его представителя.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w:t>
      </w:r>
      <w:r w:rsidRPr="00165C35">
        <w:rPr>
          <w:rFonts w:ascii="Georgia" w:eastAsia="Times New Roman" w:hAnsi="Georgia" w:cs="Times New Roman"/>
          <w:sz w:val="24"/>
          <w:szCs w:val="24"/>
          <w:lang w:eastAsia="ru-RU"/>
        </w:rPr>
        <w:lastRenderedPageBreak/>
        <w:t>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Оператор обязан сообщить </w:t>
      </w:r>
      <w:proofErr w:type="gramStart"/>
      <w:r w:rsidRPr="00165C35">
        <w:rPr>
          <w:rFonts w:ascii="Georgia" w:eastAsia="Times New Roman" w:hAnsi="Georgia" w:cs="Times New Roman"/>
          <w:sz w:val="24"/>
          <w:szCs w:val="24"/>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165C35">
        <w:rPr>
          <w:rFonts w:ascii="Georgia" w:eastAsia="Times New Roman" w:hAnsi="Georgia" w:cs="Times New Roman"/>
          <w:sz w:val="24"/>
          <w:szCs w:val="24"/>
          <w:lang w:eastAsia="ru-RU"/>
        </w:rPr>
        <w:t xml:space="preserve"> получения такого запроса.</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165C35">
        <w:rPr>
          <w:rFonts w:ascii="Georgia" w:eastAsia="Times New Roman" w:hAnsi="Georgia" w:cs="Times New Roman"/>
          <w:sz w:val="24"/>
          <w:szCs w:val="24"/>
          <w:lang w:eastAsia="ru-RU"/>
        </w:rPr>
        <w:t xml:space="preserve"> поручению оператора) с момента такого обращения или получения указанного запроса на период проверки. </w:t>
      </w:r>
      <w:proofErr w:type="gramStart"/>
      <w:r w:rsidRPr="00165C35">
        <w:rPr>
          <w:rFonts w:ascii="Georgia" w:eastAsia="Times New Roman" w:hAnsi="Georgia" w:cs="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165C35">
        <w:rPr>
          <w:rFonts w:ascii="Georgia" w:eastAsia="Times New Roman" w:hAnsi="Georgia" w:cs="Times New Roman"/>
          <w:sz w:val="24"/>
          <w:szCs w:val="24"/>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w:t>
      </w:r>
      <w:proofErr w:type="gramStart"/>
      <w:r w:rsidRPr="00165C35">
        <w:rPr>
          <w:rFonts w:ascii="Georgia" w:eastAsia="Times New Roman" w:hAnsi="Georgia" w:cs="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165C35">
        <w:rPr>
          <w:rFonts w:ascii="Georgia" w:eastAsia="Times New Roman" w:hAnsi="Georgia" w:cs="Times New Roman"/>
          <w:sz w:val="24"/>
          <w:szCs w:val="24"/>
          <w:lang w:eastAsia="ru-RU"/>
        </w:rPr>
        <w:t xml:space="preserve"> и снять блокирование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165C35">
        <w:rPr>
          <w:rFonts w:ascii="Georgia" w:eastAsia="Times New Roman" w:hAnsi="Georgia" w:cs="Times New Roman"/>
          <w:sz w:val="24"/>
          <w:szCs w:val="24"/>
          <w:lang w:eastAsia="ru-RU"/>
        </w:rPr>
        <w:t>с даты</w:t>
      </w:r>
      <w:proofErr w:type="gramEnd"/>
      <w:r w:rsidRPr="00165C35">
        <w:rPr>
          <w:rFonts w:ascii="Georgia" w:eastAsia="Times New Roman" w:hAnsi="Georgia" w:cs="Times New Roman"/>
          <w:sz w:val="24"/>
          <w:szCs w:val="24"/>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165C35">
        <w:rPr>
          <w:rFonts w:ascii="Georgia" w:eastAsia="Times New Roman" w:hAnsi="Georgia" w:cs="Times New Roman"/>
          <w:sz w:val="24"/>
          <w:szCs w:val="24"/>
          <w:lang w:eastAsia="ru-RU"/>
        </w:rPr>
        <w:t>,</w:t>
      </w:r>
      <w:proofErr w:type="gramEnd"/>
      <w:r w:rsidRPr="00165C35">
        <w:rPr>
          <w:rFonts w:ascii="Georgia" w:eastAsia="Times New Roman" w:hAnsi="Georgia" w:cs="Times New Roman"/>
          <w:sz w:val="24"/>
          <w:szCs w:val="24"/>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w:t>
      </w:r>
      <w:r w:rsidRPr="00165C35">
        <w:rPr>
          <w:rFonts w:ascii="Georgia" w:eastAsia="Times New Roman" w:hAnsi="Georgia" w:cs="Times New Roman"/>
          <w:sz w:val="24"/>
          <w:szCs w:val="24"/>
          <w:lang w:eastAsia="ru-RU"/>
        </w:rPr>
        <w:lastRenderedPageBreak/>
        <w:t xml:space="preserve">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165C35">
        <w:rPr>
          <w:rFonts w:ascii="Georgia" w:eastAsia="Times New Roman" w:hAnsi="Georgia" w:cs="Times New Roman"/>
          <w:sz w:val="24"/>
          <w:szCs w:val="24"/>
          <w:lang w:eastAsia="ru-RU"/>
        </w:rPr>
        <w:t>представителя</w:t>
      </w:r>
      <w:proofErr w:type="gramEnd"/>
      <w:r w:rsidRPr="00165C35">
        <w:rPr>
          <w:rFonts w:ascii="Georgia" w:eastAsia="Times New Roman" w:hAnsi="Georgia" w:cs="Times New Roman"/>
          <w:sz w:val="24"/>
          <w:szCs w:val="24"/>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w:t>
      </w:r>
      <w:proofErr w:type="gramStart"/>
      <w:r w:rsidRPr="00165C35">
        <w:rPr>
          <w:rFonts w:ascii="Georgia" w:eastAsia="Times New Roman" w:hAnsi="Georgia" w:cs="Times New Roman"/>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165C35">
        <w:rPr>
          <w:rFonts w:ascii="Georgia" w:eastAsia="Times New Roman" w:hAnsi="Georgia" w:cs="Times New Roman"/>
          <w:sz w:val="24"/>
          <w:szCs w:val="24"/>
          <w:lang w:eastAsia="ru-RU"/>
        </w:rPr>
        <w:t xml:space="preserve">, если иное не предусмотрено договором, стороной которого,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165C35">
        <w:rPr>
          <w:rFonts w:ascii="Georgia" w:eastAsia="Times New Roman" w:hAnsi="Georgia" w:cs="Times New Roman"/>
          <w:sz w:val="24"/>
          <w:szCs w:val="24"/>
          <w:lang w:eastAsia="ru-RU"/>
        </w:rPr>
        <w:t>данных</w:t>
      </w:r>
      <w:proofErr w:type="gramEnd"/>
      <w:r w:rsidRPr="00165C35">
        <w:rPr>
          <w:rFonts w:ascii="Georgia" w:eastAsia="Times New Roman" w:hAnsi="Georgia" w:cs="Times New Roman"/>
          <w:sz w:val="24"/>
          <w:szCs w:val="24"/>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w:t>
      </w:r>
      <w:proofErr w:type="gramStart"/>
      <w:r w:rsidRPr="00165C35">
        <w:rPr>
          <w:rFonts w:ascii="Georgia" w:eastAsia="Times New Roman" w:hAnsi="Georgia" w:cs="Times New Roman"/>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165C35">
        <w:rPr>
          <w:rFonts w:ascii="Georgia" w:eastAsia="Times New Roman" w:hAnsi="Georgia" w:cs="Times New Roman"/>
          <w:sz w:val="24"/>
          <w:szCs w:val="24"/>
          <w:lang w:eastAsia="ru-RU"/>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165C35">
        <w:rPr>
          <w:rFonts w:ascii="Georgia" w:eastAsia="Times New Roman" w:hAnsi="Georgia" w:cs="Times New Roman"/>
          <w:sz w:val="24"/>
          <w:szCs w:val="24"/>
          <w:lang w:eastAsia="ru-RU"/>
        </w:rPr>
        <w:t>выгодоприобретателем</w:t>
      </w:r>
      <w:proofErr w:type="spellEnd"/>
      <w:r w:rsidRPr="00165C35">
        <w:rPr>
          <w:rFonts w:ascii="Georgia" w:eastAsia="Times New Roman" w:hAnsi="Georgia"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165C35">
        <w:rPr>
          <w:rFonts w:ascii="Georgia" w:eastAsia="Times New Roman" w:hAnsi="Georgia" w:cs="Times New Roman"/>
          <w:sz w:val="24"/>
          <w:szCs w:val="24"/>
          <w:lang w:eastAsia="ru-RU"/>
        </w:rPr>
        <w:t>данных</w:t>
      </w:r>
      <w:proofErr w:type="gramEnd"/>
      <w:r w:rsidRPr="00165C35">
        <w:rPr>
          <w:rFonts w:ascii="Georgia" w:eastAsia="Times New Roman" w:hAnsi="Georgia" w:cs="Times New Roman"/>
          <w:sz w:val="24"/>
          <w:szCs w:val="24"/>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w:t>
      </w:r>
      <w:proofErr w:type="gramStart"/>
      <w:r w:rsidRPr="00165C35">
        <w:rPr>
          <w:rFonts w:ascii="Georgia" w:eastAsia="Times New Roman" w:hAnsi="Georgia" w:cs="Times New Roman"/>
          <w:sz w:val="24"/>
          <w:szCs w:val="24"/>
          <w:lang w:eastAsia="ru-RU"/>
        </w:rPr>
        <w:t xml:space="preserve">В случае отсутствия возможности уничтожения персональных данных в течение срока, указанного в </w:t>
      </w:r>
      <w:hyperlink r:id="rId46" w:anchor="/document/99/901990046/XA00MD62NP/" w:tgtFrame="_self" w:history="1">
        <w:r w:rsidRPr="00165C35">
          <w:rPr>
            <w:rFonts w:ascii="Georgia" w:eastAsia="Times New Roman" w:hAnsi="Georgia" w:cs="Times New Roman"/>
            <w:color w:val="0000FF"/>
            <w:sz w:val="24"/>
            <w:szCs w:val="24"/>
            <w:u w:val="single"/>
            <w:lang w:eastAsia="ru-RU"/>
          </w:rPr>
          <w:t>частях 3-5 настоящей статьи</w:t>
        </w:r>
      </w:hyperlink>
      <w:r w:rsidRPr="00165C35">
        <w:rPr>
          <w:rFonts w:ascii="Georgia" w:eastAsia="Times New Roman" w:hAnsi="Georgia" w:cs="Times New Roman"/>
          <w:sz w:val="24"/>
          <w:szCs w:val="24"/>
          <w:lang w:eastAsia="ru-RU"/>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22. Уведомление об обработке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1) обрабатываемых в соответствии с трудовым законодательством;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lastRenderedPageBreak/>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сделанных субъектом персональных данных общедоступными;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включающих в себя только фамилии, имена и отчества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необходимых в целях однократного пропуска субъекта персональных данных на территорию, на которой находится оператор, или в иных аналогичных целях;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Уведомление, предусмотренное </w:t>
      </w:r>
      <w:hyperlink r:id="rId47" w:anchor="/document/99/901990046/XA00MFE2O5/" w:tgtFrame="_self" w:history="1">
        <w:r w:rsidRPr="00165C35">
          <w:rPr>
            <w:rFonts w:ascii="Georgia" w:eastAsia="Times New Roman" w:hAnsi="Georgia" w:cs="Times New Roman"/>
            <w:color w:val="0000FF"/>
            <w:sz w:val="24"/>
            <w:szCs w:val="24"/>
            <w:u w:val="single"/>
            <w:lang w:eastAsia="ru-RU"/>
          </w:rPr>
          <w:t>частью 1 настоящей статьи</w:t>
        </w:r>
      </w:hyperlink>
      <w:r w:rsidRPr="00165C35">
        <w:rPr>
          <w:rFonts w:ascii="Georgia" w:eastAsia="Times New Roman" w:hAnsi="Georgia" w:cs="Times New Roman"/>
          <w:sz w:val="24"/>
          <w:szCs w:val="24"/>
          <w:lang w:eastAsia="ru-RU"/>
        </w:rPr>
        <w:t>,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наименование (фамилия, имя, отчество), адрес оператора;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цель обработки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категории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категории субъектов, персональные данные которых обрабатываются;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правовое основание обработки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перечень действий с персональными данными, общее описание используемых оператором способов обработки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описание мер, предусмотренных </w:t>
      </w:r>
      <w:hyperlink r:id="rId48" w:anchor="/document/99/901990046/XA00M9I2NE/" w:tgtFrame="_self" w:history="1">
        <w:r w:rsidRPr="00165C35">
          <w:rPr>
            <w:rFonts w:ascii="Georgia" w:eastAsia="Times New Roman" w:hAnsi="Georgia" w:cs="Times New Roman"/>
            <w:color w:val="0000FF"/>
            <w:sz w:val="24"/>
            <w:szCs w:val="24"/>
            <w:u w:val="single"/>
            <w:lang w:eastAsia="ru-RU"/>
          </w:rPr>
          <w:t>статьями 18.1</w:t>
        </w:r>
      </w:hyperlink>
      <w:r w:rsidRPr="00165C35">
        <w:rPr>
          <w:rFonts w:ascii="Georgia" w:eastAsia="Times New Roman" w:hAnsi="Georgia" w:cs="Times New Roman"/>
          <w:sz w:val="24"/>
          <w:szCs w:val="24"/>
          <w:lang w:eastAsia="ru-RU"/>
        </w:rPr>
        <w:t xml:space="preserve"> и </w:t>
      </w:r>
      <w:hyperlink r:id="rId49" w:anchor="/document/99/901990046/XA00M9U2ND/" w:tgtFrame="_self" w:history="1">
        <w:r w:rsidRPr="00165C35">
          <w:rPr>
            <w:rFonts w:ascii="Georgia" w:eastAsia="Times New Roman" w:hAnsi="Georgia" w:cs="Times New Roman"/>
            <w:color w:val="0000FF"/>
            <w:sz w:val="24"/>
            <w:szCs w:val="24"/>
            <w:u w:val="single"/>
            <w:lang w:eastAsia="ru-RU"/>
          </w:rPr>
          <w:t>19 настоящего Федерального закона</w:t>
        </w:r>
      </w:hyperlink>
      <w:r w:rsidRPr="00165C35">
        <w:rPr>
          <w:rFonts w:ascii="Georgia" w:eastAsia="Times New Roman" w:hAnsi="Georgia" w:cs="Times New Roman"/>
          <w:sz w:val="24"/>
          <w:szCs w:val="24"/>
          <w:lang w:eastAsia="ru-RU"/>
        </w:rPr>
        <w:t xml:space="preserve">, в том числе сведения о наличии шифровальных (криптографических) средств и наименования этих средств;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дата начала обработки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9) срок или условие прекращения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10) сведения о наличии или об отсутствии трансграничной передачи персональных данных в процессе их обработки;</w:t>
      </w:r>
      <w:r w:rsidRPr="00165C35">
        <w:rPr>
          <w:rFonts w:ascii="Times New Roman" w:eastAsia="Times New Roman" w:hAnsi="Times New Roman" w:cs="Times New Roman"/>
          <w:sz w:val="24"/>
          <w:szCs w:val="24"/>
          <w:lang w:eastAsia="ru-RU"/>
        </w:rPr>
        <w:br/>
      </w:r>
      <w:r w:rsidRPr="00165C35">
        <w:rPr>
          <w:rFonts w:ascii="Times New Roman" w:eastAsia="Times New Roman" w:hAnsi="Times New Roman" w:cs="Times New Roman"/>
          <w:sz w:val="24"/>
          <w:szCs w:val="24"/>
          <w:lang w:eastAsia="ru-RU"/>
        </w:rPr>
        <w:br/>
        <w:t>10.1) сведения о месте нахождения базы данных информации, содержащей персональные данные граждан Российской Федерации;</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Уполномоченный орган по защите прав субъектов персональных данных в течение тридцати дней </w:t>
      </w:r>
      <w:proofErr w:type="gramStart"/>
      <w:r w:rsidRPr="00165C35">
        <w:rPr>
          <w:rFonts w:ascii="Georgia" w:eastAsia="Times New Roman" w:hAnsi="Georgia" w:cs="Times New Roman"/>
          <w:sz w:val="24"/>
          <w:szCs w:val="24"/>
          <w:lang w:eastAsia="ru-RU"/>
        </w:rPr>
        <w:t>с даты поступления</w:t>
      </w:r>
      <w:proofErr w:type="gramEnd"/>
      <w:r w:rsidRPr="00165C35">
        <w:rPr>
          <w:rFonts w:ascii="Georgia" w:eastAsia="Times New Roman" w:hAnsi="Georgia" w:cs="Times New Roman"/>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В случае изменения сведений, указанных в </w:t>
      </w:r>
      <w:hyperlink r:id="rId50" w:anchor="/document/99/901990046/XA00MGI2OB/" w:tgtFrame="_self" w:history="1">
        <w:r w:rsidRPr="00165C35">
          <w:rPr>
            <w:rFonts w:ascii="Georgia" w:eastAsia="Times New Roman" w:hAnsi="Georgia" w:cs="Times New Roman"/>
            <w:color w:val="0000FF"/>
            <w:sz w:val="24"/>
            <w:szCs w:val="24"/>
            <w:u w:val="single"/>
            <w:lang w:eastAsia="ru-RU"/>
          </w:rPr>
          <w:t>части 3 настоящей статьи</w:t>
        </w:r>
      </w:hyperlink>
      <w:r w:rsidRPr="00165C35">
        <w:rPr>
          <w:rFonts w:ascii="Georgia" w:eastAsia="Times New Roman" w:hAnsi="Georgia" w:cs="Times New Roman"/>
          <w:sz w:val="24"/>
          <w:szCs w:val="24"/>
          <w:lang w:eastAsia="ru-RU"/>
        </w:rPr>
        <w:t xml:space="preserve">,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165C35">
        <w:rPr>
          <w:rFonts w:ascii="Georgia" w:eastAsia="Times New Roman" w:hAnsi="Georgia" w:cs="Times New Roman"/>
          <w:sz w:val="24"/>
          <w:szCs w:val="24"/>
          <w:lang w:eastAsia="ru-RU"/>
        </w:rPr>
        <w:t>с даты возникновения</w:t>
      </w:r>
      <w:proofErr w:type="gramEnd"/>
      <w:r w:rsidRPr="00165C35">
        <w:rPr>
          <w:rFonts w:ascii="Georgia" w:eastAsia="Times New Roman" w:hAnsi="Georgia" w:cs="Times New Roman"/>
          <w:sz w:val="24"/>
          <w:szCs w:val="24"/>
          <w:lang w:eastAsia="ru-RU"/>
        </w:rPr>
        <w:t xml:space="preserve"> таких изменений или с даты прекращения обработки персональных данных.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22.1. Лица, ответственные за организацию обработки персональных данных в организациях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Оператор, являющийся юридическим лицом, назначает лицо, ответственное за организацию обработки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r:id="rId51" w:anchor="/document/99/901990046/XA00MGI2OB/" w:tgtFrame="_self" w:history="1">
        <w:r w:rsidRPr="00165C35">
          <w:rPr>
            <w:rFonts w:ascii="Georgia" w:eastAsia="Times New Roman" w:hAnsi="Georgia" w:cs="Times New Roman"/>
            <w:color w:val="0000FF"/>
            <w:sz w:val="24"/>
            <w:szCs w:val="24"/>
            <w:u w:val="single"/>
            <w:lang w:eastAsia="ru-RU"/>
          </w:rPr>
          <w:t>части 3 статьи 22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4. Лицо, ответственное за организацию обработки персональных данных, в частности, обязано:</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доводить до сведения </w:t>
      </w:r>
      <w:proofErr w:type="gramStart"/>
      <w:r w:rsidRPr="00165C35">
        <w:rPr>
          <w:rFonts w:ascii="Georgia" w:eastAsia="Times New Roman" w:hAnsi="Georgia" w:cs="Times New Roman"/>
          <w:sz w:val="24"/>
          <w:szCs w:val="24"/>
          <w:lang w:eastAsia="ru-RU"/>
        </w:rPr>
        <w:t>работников оператора положения законодательства Российской Федерации</w:t>
      </w:r>
      <w:proofErr w:type="gramEnd"/>
      <w:r w:rsidRPr="00165C35">
        <w:rPr>
          <w:rFonts w:ascii="Georgia" w:eastAsia="Times New Roman" w:hAnsi="Georgia" w:cs="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организовывать прием и обработку обращений и запросов субъектов </w:t>
      </w:r>
      <w:proofErr w:type="gramStart"/>
      <w:r w:rsidRPr="00165C35">
        <w:rPr>
          <w:rFonts w:ascii="Georgia" w:eastAsia="Times New Roman" w:hAnsi="Georgia" w:cs="Times New Roman"/>
          <w:sz w:val="24"/>
          <w:szCs w:val="24"/>
          <w:lang w:eastAsia="ru-RU"/>
        </w:rPr>
        <w:t>персональных</w:t>
      </w:r>
      <w:proofErr w:type="gramEnd"/>
      <w:r w:rsidRPr="00165C35">
        <w:rPr>
          <w:rFonts w:ascii="Georgia" w:eastAsia="Times New Roman" w:hAnsi="Georgia" w:cs="Times New Roman"/>
          <w:sz w:val="24"/>
          <w:szCs w:val="24"/>
          <w:lang w:eastAsia="ru-RU"/>
        </w:rPr>
        <w:t xml:space="preserve"> данных или их представителей и (или) осуществлять контроль за приемом и обработкой таких обращений и запросов.</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Глава 5. Контроль и надзор за обработкой персональных данных. Ответственность за нарушение требований настоящего Федерального закона</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23. Уполномоченный орган по защите прав субъектов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w:t>
      </w:r>
      <w:proofErr w:type="gramStart"/>
      <w:r w:rsidRPr="00165C35">
        <w:rPr>
          <w:rFonts w:ascii="Georgia" w:eastAsia="Times New Roman" w:hAnsi="Georgia" w:cs="Times New Roman"/>
          <w:sz w:val="24"/>
          <w:szCs w:val="24"/>
          <w:lang w:eastAsia="ru-RU"/>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Уполномоченный орган по защите прав субъектов персональных данных имеет право: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3) требовать от оператора уточнения, блокирования или уничтожения недостоверных или полученных незаконным путем персональных данных; </w:t>
      </w:r>
      <w:r w:rsidRPr="00165C35">
        <w:rPr>
          <w:rFonts w:ascii="Times New Roman" w:eastAsia="Times New Roman" w:hAnsi="Times New Roman" w:cs="Times New Roman"/>
          <w:sz w:val="24"/>
          <w:szCs w:val="24"/>
          <w:lang w:eastAsia="ru-RU"/>
        </w:rPr>
        <w:br/>
      </w:r>
      <w:r w:rsidRPr="00165C35">
        <w:rPr>
          <w:rFonts w:ascii="Times New Roman" w:eastAsia="Times New Roman" w:hAnsi="Times New Roman" w:cs="Times New Roman"/>
          <w:sz w:val="24"/>
          <w:szCs w:val="24"/>
          <w:lang w:eastAsia="ru-RU"/>
        </w:rPr>
        <w:b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52" w:anchor="/document/99/901990046/XA00MGI2OB/" w:tgtFrame="_self" w:history="1">
        <w:r w:rsidRPr="00165C35">
          <w:rPr>
            <w:rFonts w:ascii="Georgia" w:eastAsia="Times New Roman" w:hAnsi="Georgia" w:cs="Times New Roman"/>
            <w:color w:val="0000FF"/>
            <w:sz w:val="24"/>
            <w:szCs w:val="24"/>
            <w:u w:val="single"/>
            <w:lang w:eastAsia="ru-RU"/>
          </w:rPr>
          <w:t>части 3 статьи 22 настоящего Федерального закона</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9) привлекать к административной ответственности лиц, виновных в нарушении настоящего Федерального закона.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Уполномоченный орган по защите прав субъектов персональных данных обязан: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вести реестр операторов;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осуществлять меры, направленные на совершенствование защиты прав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proofErr w:type="gramStart"/>
      <w:r w:rsidRPr="00165C35">
        <w:rPr>
          <w:rFonts w:ascii="Georgia" w:eastAsia="Times New Roman" w:hAnsi="Georgia"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proofErr w:type="gramEnd"/>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выполнять иные предусмотренные законодательством Российской Федерации обязанности.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6. Решения уполномоченного органа по защите прав субъектов персональных данных могут быть обжалованы в судебном порядке.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24. Ответственность за нарушение требований настоящего Федерального закона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Глава 6. Заключительные положения</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Helvetica" w:eastAsia="Times New Roman" w:hAnsi="Helvetica" w:cs="Helvetica"/>
          <w:b/>
          <w:bCs/>
          <w:sz w:val="24"/>
          <w:szCs w:val="24"/>
          <w:lang w:eastAsia="ru-RU"/>
        </w:rPr>
        <w:t>Статья 25. Заключительные положения</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1. Настоящий Федеральный закон вступает в силу по истечении ста восьмидесяти дней после дня его официального опубликования.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lastRenderedPageBreak/>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2.1. Операторы, которые осуществляли обработку персональных данных до 1 июля 2011 года, обязаны представить </w:t>
      </w:r>
      <w:proofErr w:type="gramStart"/>
      <w:r w:rsidRPr="00165C35">
        <w:rPr>
          <w:rFonts w:ascii="Georgia" w:eastAsia="Times New Roman" w:hAnsi="Georgia" w:cs="Times New Roman"/>
          <w:sz w:val="24"/>
          <w:szCs w:val="24"/>
          <w:lang w:eastAsia="ru-RU"/>
        </w:rPr>
        <w:t>в</w:t>
      </w:r>
      <w:proofErr w:type="gramEnd"/>
      <w:r w:rsidRPr="00165C35">
        <w:rPr>
          <w:rFonts w:ascii="Georgia" w:eastAsia="Times New Roman" w:hAnsi="Georgia" w:cs="Times New Roman"/>
          <w:sz w:val="24"/>
          <w:szCs w:val="24"/>
          <w:lang w:eastAsia="ru-RU"/>
        </w:rPr>
        <w:t xml:space="preserve"> </w:t>
      </w:r>
      <w:proofErr w:type="gramStart"/>
      <w:r w:rsidRPr="00165C35">
        <w:rPr>
          <w:rFonts w:ascii="Georgia" w:eastAsia="Times New Roman" w:hAnsi="Georgia" w:cs="Times New Roman"/>
          <w:sz w:val="24"/>
          <w:szCs w:val="24"/>
          <w:lang w:eastAsia="ru-RU"/>
        </w:rPr>
        <w:t>уполномоченный</w:t>
      </w:r>
      <w:proofErr w:type="gramEnd"/>
      <w:r w:rsidRPr="00165C35">
        <w:rPr>
          <w:rFonts w:ascii="Georgia" w:eastAsia="Times New Roman" w:hAnsi="Georgia" w:cs="Times New Roman"/>
          <w:sz w:val="24"/>
          <w:szCs w:val="24"/>
          <w:lang w:eastAsia="ru-RU"/>
        </w:rPr>
        <w:t xml:space="preserve"> орган по защите прав субъектов персональных данных сведения, указанные в пунктах 5, 7.1, 10 и 11 </w:t>
      </w:r>
      <w:hyperlink r:id="rId53" w:anchor="/document/99/901990046/XA00MGI2OB/" w:tgtFrame="_self" w:history="1">
        <w:r w:rsidRPr="00165C35">
          <w:rPr>
            <w:rFonts w:ascii="Georgia" w:eastAsia="Times New Roman" w:hAnsi="Georgia" w:cs="Times New Roman"/>
            <w:color w:val="0000FF"/>
            <w:sz w:val="24"/>
            <w:szCs w:val="24"/>
            <w:u w:val="single"/>
            <w:lang w:eastAsia="ru-RU"/>
          </w:rPr>
          <w:t>части 3 статьи 22 настоящего Федерального закона</w:t>
        </w:r>
      </w:hyperlink>
      <w:r w:rsidRPr="00165C35">
        <w:rPr>
          <w:rFonts w:ascii="Georgia" w:eastAsia="Times New Roman" w:hAnsi="Georgia" w:cs="Times New Roman"/>
          <w:sz w:val="24"/>
          <w:szCs w:val="24"/>
          <w:lang w:eastAsia="ru-RU"/>
        </w:rPr>
        <w:t>, не позднее 1 января 2013 года.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3. Часть утратила силу с 27 июля 2011 года - </w:t>
      </w:r>
      <w:hyperlink r:id="rId54" w:anchor="/document/99/902291063/XA00MGI2OB/" w:history="1">
        <w:r w:rsidRPr="00165C35">
          <w:rPr>
            <w:rFonts w:ascii="Georgia" w:eastAsia="Times New Roman" w:hAnsi="Georgia" w:cs="Times New Roman"/>
            <w:color w:val="0000FF"/>
            <w:sz w:val="24"/>
            <w:szCs w:val="24"/>
            <w:u w:val="single"/>
            <w:lang w:eastAsia="ru-RU"/>
          </w:rPr>
          <w:t>Федеральный закон от 25 июля 2011 года № 261-ФЗ</w:t>
        </w:r>
      </w:hyperlink>
      <w:r w:rsidRPr="00165C35">
        <w:rPr>
          <w:rFonts w:ascii="Georgia" w:eastAsia="Times New Roman" w:hAnsi="Georgia" w:cs="Times New Roman"/>
          <w:sz w:val="24"/>
          <w:szCs w:val="24"/>
          <w:lang w:eastAsia="ru-RU"/>
        </w:rPr>
        <w:t xml:space="preserve"> (распространяется на правоотношения, возникшие с 1 июля 2011 года). - См. </w:t>
      </w:r>
      <w:hyperlink r:id="rId55" w:anchor="/document/99/902292604/XA00M9Q2NI/" w:history="1">
        <w:r w:rsidRPr="00165C35">
          <w:rPr>
            <w:rFonts w:ascii="Georgia" w:eastAsia="Times New Roman" w:hAnsi="Georgia" w:cs="Times New Roman"/>
            <w:color w:val="0000FF"/>
            <w:sz w:val="24"/>
            <w:szCs w:val="24"/>
            <w:u w:val="single"/>
            <w:lang w:eastAsia="ru-RU"/>
          </w:rPr>
          <w:t>предыдущую редакцию</w:t>
        </w:r>
      </w:hyperlink>
      <w:r w:rsidRPr="00165C35">
        <w:rPr>
          <w:rFonts w:ascii="Georgia" w:eastAsia="Times New Roman" w:hAnsi="Georgia" w:cs="Times New Roman"/>
          <w:sz w:val="24"/>
          <w:szCs w:val="24"/>
          <w:lang w:eastAsia="ru-RU"/>
        </w:rPr>
        <w:t xml:space="preserve">. </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4. </w:t>
      </w:r>
      <w:proofErr w:type="gramStart"/>
      <w:r w:rsidRPr="00165C35">
        <w:rPr>
          <w:rFonts w:ascii="Georgia" w:eastAsia="Times New Roman" w:hAnsi="Georgia" w:cs="Times New Roman"/>
          <w:sz w:val="24"/>
          <w:szCs w:val="24"/>
          <w:lang w:eastAsia="ru-RU"/>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56" w:anchor="/document/99/901990046/ZA00MJI2O1/" w:tgtFrame="_self" w:history="1">
        <w:r w:rsidRPr="00165C35">
          <w:rPr>
            <w:rFonts w:ascii="Georgia" w:eastAsia="Times New Roman" w:hAnsi="Georgia" w:cs="Times New Roman"/>
            <w:color w:val="0000FF"/>
            <w:sz w:val="24"/>
            <w:szCs w:val="24"/>
            <w:u w:val="single"/>
            <w:lang w:eastAsia="ru-RU"/>
          </w:rPr>
          <w:t>частью 2 статьи 22 настоящего Федерального закона</w:t>
        </w:r>
      </w:hyperlink>
      <w:r w:rsidRPr="00165C35">
        <w:rPr>
          <w:rFonts w:ascii="Georgia" w:eastAsia="Times New Roman" w:hAnsi="Georgia" w:cs="Times New Roman"/>
          <w:sz w:val="24"/>
          <w:szCs w:val="24"/>
          <w:lang w:eastAsia="ru-RU"/>
        </w:rPr>
        <w:t xml:space="preserve">, уведомление, предусмотренное </w:t>
      </w:r>
      <w:hyperlink r:id="rId57" w:anchor="/document/99/901990046/XA00MGI2OB/" w:tgtFrame="_self" w:history="1">
        <w:r w:rsidRPr="00165C35">
          <w:rPr>
            <w:rFonts w:ascii="Georgia" w:eastAsia="Times New Roman" w:hAnsi="Georgia" w:cs="Times New Roman"/>
            <w:color w:val="0000FF"/>
            <w:sz w:val="24"/>
            <w:szCs w:val="24"/>
            <w:u w:val="single"/>
            <w:lang w:eastAsia="ru-RU"/>
          </w:rPr>
          <w:t>частью 3 статьи 22 настоящего Федерального закона</w:t>
        </w:r>
      </w:hyperlink>
      <w:r w:rsidRPr="00165C35">
        <w:rPr>
          <w:rFonts w:ascii="Georgia" w:eastAsia="Times New Roman" w:hAnsi="Georgia" w:cs="Times New Roman"/>
          <w:sz w:val="24"/>
          <w:szCs w:val="24"/>
          <w:lang w:eastAsia="ru-RU"/>
        </w:rPr>
        <w:t>, не позднее 1 января</w:t>
      </w:r>
      <w:proofErr w:type="gramEnd"/>
      <w:r w:rsidRPr="00165C35">
        <w:rPr>
          <w:rFonts w:ascii="Georgia" w:eastAsia="Times New Roman" w:hAnsi="Georgia" w:cs="Times New Roman"/>
          <w:sz w:val="24"/>
          <w:szCs w:val="24"/>
          <w:lang w:eastAsia="ru-RU"/>
        </w:rPr>
        <w:t xml:space="preserve"> 2008 года.</w:t>
      </w:r>
    </w:p>
    <w:p w:rsidR="00D71814" w:rsidRPr="00165C35" w:rsidRDefault="00D71814" w:rsidP="00165C35">
      <w:pPr>
        <w:spacing w:line="240" w:lineRule="auto"/>
        <w:jc w:val="both"/>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5. </w:t>
      </w:r>
      <w:proofErr w:type="gramStart"/>
      <w:r w:rsidRPr="00165C35">
        <w:rPr>
          <w:rFonts w:ascii="Georgia" w:eastAsia="Times New Roman" w:hAnsi="Georgia" w:cs="Times New Roman"/>
          <w:sz w:val="24"/>
          <w:szCs w:val="24"/>
          <w:lang w:eastAsia="ru-RU"/>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58" w:anchor="/document/99/499011843/" w:history="1">
        <w:r w:rsidRPr="00165C35">
          <w:rPr>
            <w:rFonts w:ascii="Georgia" w:eastAsia="Times New Roman" w:hAnsi="Georgia" w:cs="Times New Roman"/>
            <w:color w:val="0000FF"/>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165C35">
          <w:rPr>
            <w:rFonts w:ascii="Georgia" w:eastAsia="Times New Roman" w:hAnsi="Georgia" w:cs="Times New Roman"/>
            <w:color w:val="0000FF"/>
            <w:sz w:val="24"/>
            <w:szCs w:val="24"/>
            <w:u w:val="single"/>
            <w:lang w:eastAsia="ru-RU"/>
          </w:rPr>
          <w:t xml:space="preserve"> и о внесении изменений в отдельные законодательные акты Российской Федерации"</w:t>
        </w:r>
      </w:hyperlink>
      <w:r w:rsidRPr="00165C35">
        <w:rPr>
          <w:rFonts w:ascii="Georgia" w:eastAsia="Times New Roman" w:hAnsi="Georgia" w:cs="Times New Roman"/>
          <w:sz w:val="24"/>
          <w:szCs w:val="24"/>
          <w:lang w:eastAsia="ru-RU"/>
        </w:rPr>
        <w:t>.</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Президент </w:t>
      </w:r>
      <w:r w:rsidRPr="00165C35">
        <w:rPr>
          <w:rFonts w:ascii="Georgia" w:eastAsia="Times New Roman" w:hAnsi="Georgia" w:cs="Times New Roman"/>
          <w:sz w:val="24"/>
          <w:szCs w:val="24"/>
          <w:lang w:eastAsia="ru-RU"/>
        </w:rPr>
        <w:br/>
        <w:t xml:space="preserve">Российской Федерации </w:t>
      </w:r>
      <w:r w:rsidRPr="00165C35">
        <w:rPr>
          <w:rFonts w:ascii="Georgia" w:eastAsia="Times New Roman" w:hAnsi="Georgia" w:cs="Times New Roman"/>
          <w:sz w:val="24"/>
          <w:szCs w:val="24"/>
          <w:lang w:eastAsia="ru-RU"/>
        </w:rPr>
        <w:br/>
        <w:t xml:space="preserve">В.Путин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Москва, Кремль</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xml:space="preserve">27 июля 2006 года </w:t>
      </w:r>
    </w:p>
    <w:p w:rsidR="00D71814" w:rsidRPr="00165C35" w:rsidRDefault="00D71814" w:rsidP="00165C35">
      <w:pPr>
        <w:spacing w:line="240" w:lineRule="auto"/>
        <w:rPr>
          <w:rFonts w:ascii="Times New Roman" w:eastAsia="Times New Roman" w:hAnsi="Times New Roman" w:cs="Times New Roman"/>
          <w:sz w:val="24"/>
          <w:szCs w:val="24"/>
          <w:lang w:eastAsia="ru-RU"/>
        </w:rPr>
      </w:pPr>
      <w:r w:rsidRPr="00165C35">
        <w:rPr>
          <w:rFonts w:ascii="Georgia" w:eastAsia="Times New Roman" w:hAnsi="Georgia" w:cs="Times New Roman"/>
          <w:sz w:val="24"/>
          <w:szCs w:val="24"/>
          <w:lang w:eastAsia="ru-RU"/>
        </w:rPr>
        <w:t> </w:t>
      </w:r>
    </w:p>
    <w:p w:rsidR="00BA4EED" w:rsidRPr="00165C35" w:rsidRDefault="00BA4EED" w:rsidP="00165C35">
      <w:pPr>
        <w:spacing w:line="240" w:lineRule="auto"/>
        <w:contextualSpacing/>
        <w:rPr>
          <w:rFonts w:ascii="Times New Roman" w:hAnsi="Times New Roman" w:cs="Times New Roman"/>
          <w:sz w:val="24"/>
          <w:szCs w:val="24"/>
        </w:rPr>
      </w:pPr>
    </w:p>
    <w:sectPr w:rsidR="00BA4EED" w:rsidRPr="00165C35" w:rsidSect="00042C4C">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D71814"/>
    <w:rsid w:val="00042C4C"/>
    <w:rsid w:val="00165C35"/>
    <w:rsid w:val="001D2283"/>
    <w:rsid w:val="004563DE"/>
    <w:rsid w:val="00686D24"/>
    <w:rsid w:val="006B22D5"/>
    <w:rsid w:val="00A14FA9"/>
    <w:rsid w:val="00AF2F06"/>
    <w:rsid w:val="00BA4EED"/>
    <w:rsid w:val="00D71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ED"/>
  </w:style>
  <w:style w:type="paragraph" w:styleId="1">
    <w:name w:val="heading 1"/>
    <w:basedOn w:val="a"/>
    <w:link w:val="10"/>
    <w:uiPriority w:val="9"/>
    <w:qFormat/>
    <w:rsid w:val="00D718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814"/>
    <w:rPr>
      <w:rFonts w:ascii="Times New Roman" w:eastAsia="Times New Roman" w:hAnsi="Times New Roman" w:cs="Times New Roman"/>
      <w:b/>
      <w:bCs/>
      <w:kern w:val="36"/>
      <w:sz w:val="48"/>
      <w:szCs w:val="48"/>
      <w:lang w:eastAsia="ru-RU"/>
    </w:rPr>
  </w:style>
  <w:style w:type="paragraph" w:customStyle="1" w:styleId="printredaction-line">
    <w:name w:val="printredaction-line"/>
    <w:basedOn w:val="a"/>
    <w:rsid w:val="00D71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hapter-number">
    <w:name w:val="docchapter-number"/>
    <w:basedOn w:val="a0"/>
    <w:rsid w:val="00D71814"/>
  </w:style>
  <w:style w:type="character" w:customStyle="1" w:styleId="docchapter-name">
    <w:name w:val="docchapter-name"/>
    <w:basedOn w:val="a0"/>
    <w:rsid w:val="00D71814"/>
  </w:style>
  <w:style w:type="character" w:customStyle="1" w:styleId="docarticle-number">
    <w:name w:val="docarticle-number"/>
    <w:basedOn w:val="a0"/>
    <w:rsid w:val="00D71814"/>
  </w:style>
  <w:style w:type="character" w:customStyle="1" w:styleId="docarticle-name">
    <w:name w:val="docarticle-name"/>
    <w:basedOn w:val="a0"/>
    <w:rsid w:val="00D71814"/>
  </w:style>
  <w:style w:type="character" w:customStyle="1" w:styleId="docexpired1">
    <w:name w:val="docexpired1"/>
    <w:basedOn w:val="a0"/>
    <w:rsid w:val="00D71814"/>
  </w:style>
  <w:style w:type="character" w:styleId="a3">
    <w:name w:val="Hyperlink"/>
    <w:basedOn w:val="a0"/>
    <w:uiPriority w:val="99"/>
    <w:semiHidden/>
    <w:unhideWhenUsed/>
    <w:rsid w:val="00D71814"/>
    <w:rPr>
      <w:color w:val="0000FF"/>
      <w:u w:val="single"/>
    </w:rPr>
  </w:style>
</w:styles>
</file>

<file path=word/webSettings.xml><?xml version="1.0" encoding="utf-8"?>
<w:webSettings xmlns:r="http://schemas.openxmlformats.org/officeDocument/2006/relationships" xmlns:w="http://schemas.openxmlformats.org/wordprocessingml/2006/main">
  <w:divs>
    <w:div w:id="916744018">
      <w:bodyDiv w:val="1"/>
      <w:marLeft w:val="0"/>
      <w:marRight w:val="0"/>
      <w:marTop w:val="0"/>
      <w:marBottom w:val="0"/>
      <w:divBdr>
        <w:top w:val="none" w:sz="0" w:space="0" w:color="auto"/>
        <w:left w:val="none" w:sz="0" w:space="0" w:color="auto"/>
        <w:bottom w:val="none" w:sz="0" w:space="0" w:color="auto"/>
        <w:right w:val="none" w:sz="0" w:space="0" w:color="auto"/>
      </w:divBdr>
      <w:divsChild>
        <w:div w:id="2027445239">
          <w:marLeft w:val="0"/>
          <w:marRight w:val="0"/>
          <w:marTop w:val="0"/>
          <w:marBottom w:val="0"/>
          <w:divBdr>
            <w:top w:val="none" w:sz="0" w:space="0" w:color="auto"/>
            <w:left w:val="none" w:sz="0" w:space="0" w:color="auto"/>
            <w:bottom w:val="none" w:sz="0" w:space="0" w:color="auto"/>
            <w:right w:val="none" w:sz="0" w:space="0" w:color="auto"/>
          </w:divBdr>
          <w:divsChild>
            <w:div w:id="1299804061">
              <w:marLeft w:val="0"/>
              <w:marRight w:val="3"/>
              <w:marTop w:val="0"/>
              <w:marBottom w:val="0"/>
              <w:divBdr>
                <w:top w:val="none" w:sz="0" w:space="0" w:color="auto"/>
                <w:left w:val="none" w:sz="0" w:space="0" w:color="auto"/>
                <w:bottom w:val="none" w:sz="0" w:space="0" w:color="auto"/>
                <w:right w:val="none" w:sz="0" w:space="0" w:color="auto"/>
              </w:divBdr>
              <w:divsChild>
                <w:div w:id="1463771437">
                  <w:marLeft w:val="0"/>
                  <w:marRight w:val="0"/>
                  <w:marTop w:val="0"/>
                  <w:marBottom w:val="0"/>
                  <w:divBdr>
                    <w:top w:val="none" w:sz="0" w:space="0" w:color="auto"/>
                    <w:left w:val="none" w:sz="0" w:space="0" w:color="auto"/>
                    <w:bottom w:val="none" w:sz="0" w:space="0" w:color="auto"/>
                    <w:right w:val="none" w:sz="0" w:space="0" w:color="auto"/>
                  </w:divBdr>
                </w:div>
                <w:div w:id="173501371">
                  <w:marLeft w:val="0"/>
                  <w:marRight w:val="0"/>
                  <w:marTop w:val="465"/>
                  <w:marBottom w:val="0"/>
                  <w:divBdr>
                    <w:top w:val="none" w:sz="0" w:space="0" w:color="auto"/>
                    <w:left w:val="none" w:sz="0" w:space="0" w:color="auto"/>
                    <w:bottom w:val="none" w:sz="0" w:space="0" w:color="auto"/>
                    <w:right w:val="none" w:sz="0" w:space="0" w:color="auto"/>
                  </w:divBdr>
                  <w:divsChild>
                    <w:div w:id="714309610">
                      <w:marLeft w:val="0"/>
                      <w:marRight w:val="0"/>
                      <w:marTop w:val="438"/>
                      <w:marBottom w:val="219"/>
                      <w:divBdr>
                        <w:top w:val="none" w:sz="0" w:space="0" w:color="auto"/>
                        <w:left w:val="none" w:sz="0" w:space="0" w:color="auto"/>
                        <w:bottom w:val="none" w:sz="0" w:space="0" w:color="auto"/>
                        <w:right w:val="none" w:sz="0" w:space="0" w:color="auto"/>
                      </w:divBdr>
                    </w:div>
                    <w:div w:id="1719861685">
                      <w:marLeft w:val="0"/>
                      <w:marRight w:val="0"/>
                      <w:marTop w:val="300"/>
                      <w:marBottom w:val="30"/>
                      <w:divBdr>
                        <w:top w:val="none" w:sz="0" w:space="0" w:color="auto"/>
                        <w:left w:val="none" w:sz="0" w:space="0" w:color="auto"/>
                        <w:bottom w:val="none" w:sz="0" w:space="0" w:color="auto"/>
                        <w:right w:val="none" w:sz="0" w:space="0" w:color="auto"/>
                      </w:divBdr>
                    </w:div>
                    <w:div w:id="405686927">
                      <w:marLeft w:val="0"/>
                      <w:marRight w:val="0"/>
                      <w:marTop w:val="300"/>
                      <w:marBottom w:val="30"/>
                      <w:divBdr>
                        <w:top w:val="none" w:sz="0" w:space="0" w:color="auto"/>
                        <w:left w:val="none" w:sz="0" w:space="0" w:color="auto"/>
                        <w:bottom w:val="none" w:sz="0" w:space="0" w:color="auto"/>
                        <w:right w:val="none" w:sz="0" w:space="0" w:color="auto"/>
                      </w:divBdr>
                    </w:div>
                    <w:div w:id="1760788327">
                      <w:marLeft w:val="0"/>
                      <w:marRight w:val="0"/>
                      <w:marTop w:val="300"/>
                      <w:marBottom w:val="30"/>
                      <w:divBdr>
                        <w:top w:val="none" w:sz="0" w:space="0" w:color="auto"/>
                        <w:left w:val="none" w:sz="0" w:space="0" w:color="auto"/>
                        <w:bottom w:val="none" w:sz="0" w:space="0" w:color="auto"/>
                        <w:right w:val="none" w:sz="0" w:space="0" w:color="auto"/>
                      </w:divBdr>
                    </w:div>
                    <w:div w:id="1250306698">
                      <w:marLeft w:val="0"/>
                      <w:marRight w:val="0"/>
                      <w:marTop w:val="300"/>
                      <w:marBottom w:val="30"/>
                      <w:divBdr>
                        <w:top w:val="none" w:sz="0" w:space="0" w:color="auto"/>
                        <w:left w:val="none" w:sz="0" w:space="0" w:color="auto"/>
                        <w:bottom w:val="none" w:sz="0" w:space="0" w:color="auto"/>
                        <w:right w:val="none" w:sz="0" w:space="0" w:color="auto"/>
                      </w:divBdr>
                    </w:div>
                    <w:div w:id="2041541624">
                      <w:marLeft w:val="0"/>
                      <w:marRight w:val="0"/>
                      <w:marTop w:val="438"/>
                      <w:marBottom w:val="219"/>
                      <w:divBdr>
                        <w:top w:val="none" w:sz="0" w:space="0" w:color="auto"/>
                        <w:left w:val="none" w:sz="0" w:space="0" w:color="auto"/>
                        <w:bottom w:val="none" w:sz="0" w:space="0" w:color="auto"/>
                        <w:right w:val="none" w:sz="0" w:space="0" w:color="auto"/>
                      </w:divBdr>
                    </w:div>
                    <w:div w:id="391540524">
                      <w:marLeft w:val="0"/>
                      <w:marRight w:val="0"/>
                      <w:marTop w:val="300"/>
                      <w:marBottom w:val="30"/>
                      <w:divBdr>
                        <w:top w:val="none" w:sz="0" w:space="0" w:color="auto"/>
                        <w:left w:val="none" w:sz="0" w:space="0" w:color="auto"/>
                        <w:bottom w:val="none" w:sz="0" w:space="0" w:color="auto"/>
                        <w:right w:val="none" w:sz="0" w:space="0" w:color="auto"/>
                      </w:divBdr>
                    </w:div>
                    <w:div w:id="360057921">
                      <w:marLeft w:val="0"/>
                      <w:marRight w:val="0"/>
                      <w:marTop w:val="300"/>
                      <w:marBottom w:val="30"/>
                      <w:divBdr>
                        <w:top w:val="none" w:sz="0" w:space="0" w:color="auto"/>
                        <w:left w:val="none" w:sz="0" w:space="0" w:color="auto"/>
                        <w:bottom w:val="none" w:sz="0" w:space="0" w:color="auto"/>
                        <w:right w:val="none" w:sz="0" w:space="0" w:color="auto"/>
                      </w:divBdr>
                    </w:div>
                    <w:div w:id="904489397">
                      <w:marLeft w:val="0"/>
                      <w:marRight w:val="0"/>
                      <w:marTop w:val="300"/>
                      <w:marBottom w:val="30"/>
                      <w:divBdr>
                        <w:top w:val="none" w:sz="0" w:space="0" w:color="auto"/>
                        <w:left w:val="none" w:sz="0" w:space="0" w:color="auto"/>
                        <w:bottom w:val="none" w:sz="0" w:space="0" w:color="auto"/>
                        <w:right w:val="none" w:sz="0" w:space="0" w:color="auto"/>
                      </w:divBdr>
                    </w:div>
                    <w:div w:id="1652441800">
                      <w:marLeft w:val="0"/>
                      <w:marRight w:val="0"/>
                      <w:marTop w:val="300"/>
                      <w:marBottom w:val="30"/>
                      <w:divBdr>
                        <w:top w:val="none" w:sz="0" w:space="0" w:color="auto"/>
                        <w:left w:val="none" w:sz="0" w:space="0" w:color="auto"/>
                        <w:bottom w:val="none" w:sz="0" w:space="0" w:color="auto"/>
                        <w:right w:val="none" w:sz="0" w:space="0" w:color="auto"/>
                      </w:divBdr>
                    </w:div>
                    <w:div w:id="2071997101">
                      <w:marLeft w:val="0"/>
                      <w:marRight w:val="0"/>
                      <w:marTop w:val="300"/>
                      <w:marBottom w:val="30"/>
                      <w:divBdr>
                        <w:top w:val="none" w:sz="0" w:space="0" w:color="auto"/>
                        <w:left w:val="none" w:sz="0" w:space="0" w:color="auto"/>
                        <w:bottom w:val="none" w:sz="0" w:space="0" w:color="auto"/>
                        <w:right w:val="none" w:sz="0" w:space="0" w:color="auto"/>
                      </w:divBdr>
                    </w:div>
                    <w:div w:id="819466391">
                      <w:marLeft w:val="0"/>
                      <w:marRight w:val="0"/>
                      <w:marTop w:val="300"/>
                      <w:marBottom w:val="30"/>
                      <w:divBdr>
                        <w:top w:val="none" w:sz="0" w:space="0" w:color="auto"/>
                        <w:left w:val="none" w:sz="0" w:space="0" w:color="auto"/>
                        <w:bottom w:val="none" w:sz="0" w:space="0" w:color="auto"/>
                        <w:right w:val="none" w:sz="0" w:space="0" w:color="auto"/>
                      </w:divBdr>
                    </w:div>
                    <w:div w:id="1793162695">
                      <w:marLeft w:val="0"/>
                      <w:marRight w:val="0"/>
                      <w:marTop w:val="300"/>
                      <w:marBottom w:val="30"/>
                      <w:divBdr>
                        <w:top w:val="none" w:sz="0" w:space="0" w:color="auto"/>
                        <w:left w:val="none" w:sz="0" w:space="0" w:color="auto"/>
                        <w:bottom w:val="none" w:sz="0" w:space="0" w:color="auto"/>
                        <w:right w:val="none" w:sz="0" w:space="0" w:color="auto"/>
                      </w:divBdr>
                    </w:div>
                    <w:div w:id="1808425507">
                      <w:marLeft w:val="0"/>
                      <w:marRight w:val="0"/>
                      <w:marTop w:val="300"/>
                      <w:marBottom w:val="30"/>
                      <w:divBdr>
                        <w:top w:val="none" w:sz="0" w:space="0" w:color="auto"/>
                        <w:left w:val="none" w:sz="0" w:space="0" w:color="auto"/>
                        <w:bottom w:val="none" w:sz="0" w:space="0" w:color="auto"/>
                        <w:right w:val="none" w:sz="0" w:space="0" w:color="auto"/>
                      </w:divBdr>
                    </w:div>
                    <w:div w:id="11960168">
                      <w:marLeft w:val="0"/>
                      <w:marRight w:val="0"/>
                      <w:marTop w:val="300"/>
                      <w:marBottom w:val="30"/>
                      <w:divBdr>
                        <w:top w:val="none" w:sz="0" w:space="0" w:color="auto"/>
                        <w:left w:val="none" w:sz="0" w:space="0" w:color="auto"/>
                        <w:bottom w:val="none" w:sz="0" w:space="0" w:color="auto"/>
                        <w:right w:val="none" w:sz="0" w:space="0" w:color="auto"/>
                      </w:divBdr>
                    </w:div>
                    <w:div w:id="1602058117">
                      <w:marLeft w:val="0"/>
                      <w:marRight w:val="0"/>
                      <w:marTop w:val="438"/>
                      <w:marBottom w:val="219"/>
                      <w:divBdr>
                        <w:top w:val="none" w:sz="0" w:space="0" w:color="auto"/>
                        <w:left w:val="none" w:sz="0" w:space="0" w:color="auto"/>
                        <w:bottom w:val="none" w:sz="0" w:space="0" w:color="auto"/>
                        <w:right w:val="none" w:sz="0" w:space="0" w:color="auto"/>
                      </w:divBdr>
                    </w:div>
                    <w:div w:id="1588341218">
                      <w:marLeft w:val="0"/>
                      <w:marRight w:val="0"/>
                      <w:marTop w:val="300"/>
                      <w:marBottom w:val="30"/>
                      <w:divBdr>
                        <w:top w:val="none" w:sz="0" w:space="0" w:color="auto"/>
                        <w:left w:val="none" w:sz="0" w:space="0" w:color="auto"/>
                        <w:bottom w:val="none" w:sz="0" w:space="0" w:color="auto"/>
                        <w:right w:val="none" w:sz="0" w:space="0" w:color="auto"/>
                      </w:divBdr>
                    </w:div>
                    <w:div w:id="1477062134">
                      <w:marLeft w:val="0"/>
                      <w:marRight w:val="0"/>
                      <w:marTop w:val="300"/>
                      <w:marBottom w:val="30"/>
                      <w:divBdr>
                        <w:top w:val="none" w:sz="0" w:space="0" w:color="auto"/>
                        <w:left w:val="none" w:sz="0" w:space="0" w:color="auto"/>
                        <w:bottom w:val="none" w:sz="0" w:space="0" w:color="auto"/>
                        <w:right w:val="none" w:sz="0" w:space="0" w:color="auto"/>
                      </w:divBdr>
                    </w:div>
                    <w:div w:id="1168592931">
                      <w:marLeft w:val="0"/>
                      <w:marRight w:val="0"/>
                      <w:marTop w:val="300"/>
                      <w:marBottom w:val="30"/>
                      <w:divBdr>
                        <w:top w:val="none" w:sz="0" w:space="0" w:color="auto"/>
                        <w:left w:val="none" w:sz="0" w:space="0" w:color="auto"/>
                        <w:bottom w:val="none" w:sz="0" w:space="0" w:color="auto"/>
                        <w:right w:val="none" w:sz="0" w:space="0" w:color="auto"/>
                      </w:divBdr>
                    </w:div>
                    <w:div w:id="1685744719">
                      <w:marLeft w:val="0"/>
                      <w:marRight w:val="0"/>
                      <w:marTop w:val="300"/>
                      <w:marBottom w:val="30"/>
                      <w:divBdr>
                        <w:top w:val="none" w:sz="0" w:space="0" w:color="auto"/>
                        <w:left w:val="none" w:sz="0" w:space="0" w:color="auto"/>
                        <w:bottom w:val="none" w:sz="0" w:space="0" w:color="auto"/>
                        <w:right w:val="none" w:sz="0" w:space="0" w:color="auto"/>
                      </w:divBdr>
                    </w:div>
                    <w:div w:id="673459117">
                      <w:marLeft w:val="0"/>
                      <w:marRight w:val="0"/>
                      <w:marTop w:val="438"/>
                      <w:marBottom w:val="219"/>
                      <w:divBdr>
                        <w:top w:val="none" w:sz="0" w:space="0" w:color="auto"/>
                        <w:left w:val="none" w:sz="0" w:space="0" w:color="auto"/>
                        <w:bottom w:val="none" w:sz="0" w:space="0" w:color="auto"/>
                        <w:right w:val="none" w:sz="0" w:space="0" w:color="auto"/>
                      </w:divBdr>
                    </w:div>
                    <w:div w:id="599723056">
                      <w:marLeft w:val="0"/>
                      <w:marRight w:val="0"/>
                      <w:marTop w:val="300"/>
                      <w:marBottom w:val="30"/>
                      <w:divBdr>
                        <w:top w:val="none" w:sz="0" w:space="0" w:color="auto"/>
                        <w:left w:val="none" w:sz="0" w:space="0" w:color="auto"/>
                        <w:bottom w:val="none" w:sz="0" w:space="0" w:color="auto"/>
                        <w:right w:val="none" w:sz="0" w:space="0" w:color="auto"/>
                      </w:divBdr>
                    </w:div>
                    <w:div w:id="301271310">
                      <w:marLeft w:val="0"/>
                      <w:marRight w:val="0"/>
                      <w:marTop w:val="300"/>
                      <w:marBottom w:val="30"/>
                      <w:divBdr>
                        <w:top w:val="none" w:sz="0" w:space="0" w:color="auto"/>
                        <w:left w:val="none" w:sz="0" w:space="0" w:color="auto"/>
                        <w:bottom w:val="none" w:sz="0" w:space="0" w:color="auto"/>
                        <w:right w:val="none" w:sz="0" w:space="0" w:color="auto"/>
                      </w:divBdr>
                    </w:div>
                    <w:div w:id="1761297654">
                      <w:marLeft w:val="0"/>
                      <w:marRight w:val="0"/>
                      <w:marTop w:val="300"/>
                      <w:marBottom w:val="30"/>
                      <w:divBdr>
                        <w:top w:val="none" w:sz="0" w:space="0" w:color="auto"/>
                        <w:left w:val="none" w:sz="0" w:space="0" w:color="auto"/>
                        <w:bottom w:val="none" w:sz="0" w:space="0" w:color="auto"/>
                        <w:right w:val="none" w:sz="0" w:space="0" w:color="auto"/>
                      </w:divBdr>
                    </w:div>
                    <w:div w:id="656686069">
                      <w:marLeft w:val="0"/>
                      <w:marRight w:val="0"/>
                      <w:marTop w:val="300"/>
                      <w:marBottom w:val="30"/>
                      <w:divBdr>
                        <w:top w:val="none" w:sz="0" w:space="0" w:color="auto"/>
                        <w:left w:val="none" w:sz="0" w:space="0" w:color="auto"/>
                        <w:bottom w:val="none" w:sz="0" w:space="0" w:color="auto"/>
                        <w:right w:val="none" w:sz="0" w:space="0" w:color="auto"/>
                      </w:divBdr>
                    </w:div>
                    <w:div w:id="1123815364">
                      <w:marLeft w:val="0"/>
                      <w:marRight w:val="0"/>
                      <w:marTop w:val="300"/>
                      <w:marBottom w:val="30"/>
                      <w:divBdr>
                        <w:top w:val="none" w:sz="0" w:space="0" w:color="auto"/>
                        <w:left w:val="none" w:sz="0" w:space="0" w:color="auto"/>
                        <w:bottom w:val="none" w:sz="0" w:space="0" w:color="auto"/>
                        <w:right w:val="none" w:sz="0" w:space="0" w:color="auto"/>
                      </w:divBdr>
                    </w:div>
                    <w:div w:id="1584606869">
                      <w:marLeft w:val="0"/>
                      <w:marRight w:val="0"/>
                      <w:marTop w:val="300"/>
                      <w:marBottom w:val="30"/>
                      <w:divBdr>
                        <w:top w:val="none" w:sz="0" w:space="0" w:color="auto"/>
                        <w:left w:val="none" w:sz="0" w:space="0" w:color="auto"/>
                        <w:bottom w:val="none" w:sz="0" w:space="0" w:color="auto"/>
                        <w:right w:val="none" w:sz="0" w:space="0" w:color="auto"/>
                      </w:divBdr>
                    </w:div>
                    <w:div w:id="476804725">
                      <w:marLeft w:val="0"/>
                      <w:marRight w:val="0"/>
                      <w:marTop w:val="300"/>
                      <w:marBottom w:val="30"/>
                      <w:divBdr>
                        <w:top w:val="none" w:sz="0" w:space="0" w:color="auto"/>
                        <w:left w:val="none" w:sz="0" w:space="0" w:color="auto"/>
                        <w:bottom w:val="none" w:sz="0" w:space="0" w:color="auto"/>
                        <w:right w:val="none" w:sz="0" w:space="0" w:color="auto"/>
                      </w:divBdr>
                    </w:div>
                    <w:div w:id="612711889">
                      <w:marLeft w:val="0"/>
                      <w:marRight w:val="0"/>
                      <w:marTop w:val="438"/>
                      <w:marBottom w:val="219"/>
                      <w:divBdr>
                        <w:top w:val="none" w:sz="0" w:space="0" w:color="auto"/>
                        <w:left w:val="none" w:sz="0" w:space="0" w:color="auto"/>
                        <w:bottom w:val="none" w:sz="0" w:space="0" w:color="auto"/>
                        <w:right w:val="none" w:sz="0" w:space="0" w:color="auto"/>
                      </w:divBdr>
                    </w:div>
                    <w:div w:id="461271810">
                      <w:marLeft w:val="0"/>
                      <w:marRight w:val="0"/>
                      <w:marTop w:val="300"/>
                      <w:marBottom w:val="30"/>
                      <w:divBdr>
                        <w:top w:val="none" w:sz="0" w:space="0" w:color="auto"/>
                        <w:left w:val="none" w:sz="0" w:space="0" w:color="auto"/>
                        <w:bottom w:val="none" w:sz="0" w:space="0" w:color="auto"/>
                        <w:right w:val="none" w:sz="0" w:space="0" w:color="auto"/>
                      </w:divBdr>
                    </w:div>
                    <w:div w:id="1344356272">
                      <w:marLeft w:val="0"/>
                      <w:marRight w:val="0"/>
                      <w:marTop w:val="300"/>
                      <w:marBottom w:val="30"/>
                      <w:divBdr>
                        <w:top w:val="none" w:sz="0" w:space="0" w:color="auto"/>
                        <w:left w:val="none" w:sz="0" w:space="0" w:color="auto"/>
                        <w:bottom w:val="none" w:sz="0" w:space="0" w:color="auto"/>
                        <w:right w:val="none" w:sz="0" w:space="0" w:color="auto"/>
                      </w:divBdr>
                    </w:div>
                    <w:div w:id="1821997428">
                      <w:marLeft w:val="0"/>
                      <w:marRight w:val="0"/>
                      <w:marTop w:val="438"/>
                      <w:marBottom w:val="219"/>
                      <w:divBdr>
                        <w:top w:val="none" w:sz="0" w:space="0" w:color="auto"/>
                        <w:left w:val="none" w:sz="0" w:space="0" w:color="auto"/>
                        <w:bottom w:val="none" w:sz="0" w:space="0" w:color="auto"/>
                        <w:right w:val="none" w:sz="0" w:space="0" w:color="auto"/>
                      </w:divBdr>
                    </w:div>
                    <w:div w:id="179510676">
                      <w:marLeft w:val="0"/>
                      <w:marRight w:val="0"/>
                      <w:marTop w:val="300"/>
                      <w:marBottom w:val="30"/>
                      <w:divBdr>
                        <w:top w:val="none" w:sz="0" w:space="0" w:color="auto"/>
                        <w:left w:val="none" w:sz="0" w:space="0" w:color="auto"/>
                        <w:bottom w:val="none" w:sz="0" w:space="0" w:color="auto"/>
                        <w:right w:val="none" w:sz="0" w:space="0" w:color="auto"/>
                      </w:divBdr>
                    </w:div>
                    <w:div w:id="961502575">
                      <w:marLeft w:val="0"/>
                      <w:marRight w:val="0"/>
                      <w:marTop w:val="223"/>
                      <w:marBottom w:val="223"/>
                      <w:divBdr>
                        <w:top w:val="none" w:sz="0" w:space="0" w:color="auto"/>
                        <w:left w:val="none" w:sz="0" w:space="0" w:color="auto"/>
                        <w:bottom w:val="none" w:sz="0" w:space="0" w:color="auto"/>
                        <w:right w:val="none" w:sz="0" w:space="0" w:color="auto"/>
                      </w:divBdr>
                    </w:div>
                    <w:div w:id="378601686">
                      <w:marLeft w:val="0"/>
                      <w:marRight w:val="0"/>
                      <w:marTop w:val="0"/>
                      <w:marBottom w:val="0"/>
                      <w:divBdr>
                        <w:top w:val="none" w:sz="0" w:space="0" w:color="auto"/>
                        <w:left w:val="none" w:sz="0" w:space="0" w:color="auto"/>
                        <w:bottom w:val="none" w:sz="0" w:space="0" w:color="auto"/>
                        <w:right w:val="none" w:sz="0" w:space="0" w:color="auto"/>
                      </w:divBdr>
                    </w:div>
                    <w:div w:id="402533598">
                      <w:marLeft w:val="0"/>
                      <w:marRight w:val="0"/>
                      <w:marTop w:val="0"/>
                      <w:marBottom w:val="0"/>
                      <w:divBdr>
                        <w:top w:val="none" w:sz="0" w:space="0" w:color="auto"/>
                        <w:left w:val="none" w:sz="0" w:space="0" w:color="auto"/>
                        <w:bottom w:val="none" w:sz="0" w:space="0" w:color="auto"/>
                        <w:right w:val="none" w:sz="0" w:space="0" w:color="auto"/>
                      </w:divBdr>
                    </w:div>
                    <w:div w:id="1331787418">
                      <w:marLeft w:val="0"/>
                      <w:marRight w:val="0"/>
                      <w:marTop w:val="0"/>
                      <w:marBottom w:val="0"/>
                      <w:divBdr>
                        <w:top w:val="none" w:sz="0" w:space="0" w:color="auto"/>
                        <w:left w:val="none" w:sz="0" w:space="0" w:color="auto"/>
                        <w:bottom w:val="none" w:sz="0" w:space="0" w:color="auto"/>
                        <w:right w:val="none" w:sz="0" w:space="0" w:color="auto"/>
                      </w:divBdr>
                    </w:div>
                  </w:divsChild>
                </w:div>
                <w:div w:id="15888532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jur.ru/" TargetMode="External"/><Relationship Id="rId18" Type="http://schemas.openxmlformats.org/officeDocument/2006/relationships/hyperlink" Target="https://www.1jur.ru/" TargetMode="External"/><Relationship Id="rId26" Type="http://schemas.openxmlformats.org/officeDocument/2006/relationships/hyperlink" Target="https://www.1jur.ru/" TargetMode="External"/><Relationship Id="rId39" Type="http://schemas.openxmlformats.org/officeDocument/2006/relationships/hyperlink" Target="https://www.1jur.ru/" TargetMode="External"/><Relationship Id="rId21" Type="http://schemas.openxmlformats.org/officeDocument/2006/relationships/hyperlink" Target="https://www.1jur.ru/" TargetMode="External"/><Relationship Id="rId34" Type="http://schemas.openxmlformats.org/officeDocument/2006/relationships/hyperlink" Target="https://www.1jur.ru/" TargetMode="External"/><Relationship Id="rId42" Type="http://schemas.openxmlformats.org/officeDocument/2006/relationships/hyperlink" Target="https://www.1jur.ru/" TargetMode="External"/><Relationship Id="rId47" Type="http://schemas.openxmlformats.org/officeDocument/2006/relationships/hyperlink" Target="https://www.1jur.ru/" TargetMode="External"/><Relationship Id="rId50" Type="http://schemas.openxmlformats.org/officeDocument/2006/relationships/hyperlink" Target="https://www.1jur.ru/" TargetMode="External"/><Relationship Id="rId55" Type="http://schemas.openxmlformats.org/officeDocument/2006/relationships/hyperlink" Target="https://www.1jur.ru/" TargetMode="External"/><Relationship Id="rId7" Type="http://schemas.openxmlformats.org/officeDocument/2006/relationships/hyperlink" Target="https://www.1jur.ru/" TargetMode="External"/><Relationship Id="rId12" Type="http://schemas.openxmlformats.org/officeDocument/2006/relationships/hyperlink" Target="https://www.1jur.ru/" TargetMode="External"/><Relationship Id="rId17" Type="http://schemas.openxmlformats.org/officeDocument/2006/relationships/hyperlink" Target="https://www.1jur.ru/" TargetMode="External"/><Relationship Id="rId25" Type="http://schemas.openxmlformats.org/officeDocument/2006/relationships/hyperlink" Target="https://www.1jur.ru/" TargetMode="External"/><Relationship Id="rId33" Type="http://schemas.openxmlformats.org/officeDocument/2006/relationships/hyperlink" Target="https://www.1jur.ru/" TargetMode="External"/><Relationship Id="rId38" Type="http://schemas.openxmlformats.org/officeDocument/2006/relationships/hyperlink" Target="https://www.1jur.ru/" TargetMode="External"/><Relationship Id="rId46" Type="http://schemas.openxmlformats.org/officeDocument/2006/relationships/hyperlink" Target="https://www.1jur.ru/"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1jur.ru/" TargetMode="External"/><Relationship Id="rId20" Type="http://schemas.openxmlformats.org/officeDocument/2006/relationships/hyperlink" Target="https://www.1jur.ru/" TargetMode="External"/><Relationship Id="rId29" Type="http://schemas.openxmlformats.org/officeDocument/2006/relationships/hyperlink" Target="https://www.1jur.ru/" TargetMode="External"/><Relationship Id="rId41" Type="http://schemas.openxmlformats.org/officeDocument/2006/relationships/hyperlink" Target="https://www.1jur.ru/" TargetMode="External"/><Relationship Id="rId54" Type="http://schemas.openxmlformats.org/officeDocument/2006/relationships/hyperlink" Target="https://www.1jur.ru/" TargetMode="External"/><Relationship Id="rId1" Type="http://schemas.openxmlformats.org/officeDocument/2006/relationships/styles" Target="styles.xml"/><Relationship Id="rId6" Type="http://schemas.openxmlformats.org/officeDocument/2006/relationships/hyperlink" Target="https://www.1jur.ru/" TargetMode="External"/><Relationship Id="rId11" Type="http://schemas.openxmlformats.org/officeDocument/2006/relationships/hyperlink" Target="https://www.1jur.ru/" TargetMode="External"/><Relationship Id="rId24" Type="http://schemas.openxmlformats.org/officeDocument/2006/relationships/hyperlink" Target="https://www.1jur.ru/" TargetMode="External"/><Relationship Id="rId32" Type="http://schemas.openxmlformats.org/officeDocument/2006/relationships/hyperlink" Target="https://www.1jur.ru/" TargetMode="External"/><Relationship Id="rId37" Type="http://schemas.openxmlformats.org/officeDocument/2006/relationships/hyperlink" Target="https://www.1jur.ru/" TargetMode="External"/><Relationship Id="rId40" Type="http://schemas.openxmlformats.org/officeDocument/2006/relationships/hyperlink" Target="https://www.1jur.ru/" TargetMode="External"/><Relationship Id="rId45" Type="http://schemas.openxmlformats.org/officeDocument/2006/relationships/hyperlink" Target="https://www.1jur.ru/" TargetMode="External"/><Relationship Id="rId53" Type="http://schemas.openxmlformats.org/officeDocument/2006/relationships/hyperlink" Target="https://www.1jur.ru/" TargetMode="External"/><Relationship Id="rId58" Type="http://schemas.openxmlformats.org/officeDocument/2006/relationships/hyperlink" Target="https://www.1jur.ru/" TargetMode="External"/><Relationship Id="rId5" Type="http://schemas.openxmlformats.org/officeDocument/2006/relationships/hyperlink" Target="https://www.1jur.ru/" TargetMode="External"/><Relationship Id="rId15" Type="http://schemas.openxmlformats.org/officeDocument/2006/relationships/hyperlink" Target="https://www.1jur.ru/" TargetMode="External"/><Relationship Id="rId23" Type="http://schemas.openxmlformats.org/officeDocument/2006/relationships/hyperlink" Target="https://www.1jur.ru/" TargetMode="External"/><Relationship Id="rId28" Type="http://schemas.openxmlformats.org/officeDocument/2006/relationships/hyperlink" Target="https://www.1jur.ru/" TargetMode="External"/><Relationship Id="rId36" Type="http://schemas.openxmlformats.org/officeDocument/2006/relationships/hyperlink" Target="https://www.1jur.ru/" TargetMode="External"/><Relationship Id="rId49" Type="http://schemas.openxmlformats.org/officeDocument/2006/relationships/hyperlink" Target="https://www.1jur.ru/" TargetMode="External"/><Relationship Id="rId57" Type="http://schemas.openxmlformats.org/officeDocument/2006/relationships/hyperlink" Target="https://www.1jur.ru/" TargetMode="External"/><Relationship Id="rId10" Type="http://schemas.openxmlformats.org/officeDocument/2006/relationships/hyperlink" Target="https://www.1jur.ru/" TargetMode="External"/><Relationship Id="rId19" Type="http://schemas.openxmlformats.org/officeDocument/2006/relationships/hyperlink" Target="https://www.1jur.ru/" TargetMode="External"/><Relationship Id="rId31" Type="http://schemas.openxmlformats.org/officeDocument/2006/relationships/hyperlink" Target="https://www.1jur.ru/" TargetMode="External"/><Relationship Id="rId44" Type="http://schemas.openxmlformats.org/officeDocument/2006/relationships/hyperlink" Target="https://www.1jur.ru/" TargetMode="External"/><Relationship Id="rId52" Type="http://schemas.openxmlformats.org/officeDocument/2006/relationships/hyperlink" Target="https://www.1jur.ru/" TargetMode="External"/><Relationship Id="rId60" Type="http://schemas.openxmlformats.org/officeDocument/2006/relationships/theme" Target="theme/theme1.xml"/><Relationship Id="rId4" Type="http://schemas.openxmlformats.org/officeDocument/2006/relationships/hyperlink" Target="https://www.1jur.ru/" TargetMode="External"/><Relationship Id="rId9" Type="http://schemas.openxmlformats.org/officeDocument/2006/relationships/hyperlink" Target="https://www.1jur.ru/" TargetMode="External"/><Relationship Id="rId14" Type="http://schemas.openxmlformats.org/officeDocument/2006/relationships/hyperlink" Target="https://www.1jur.ru/" TargetMode="External"/><Relationship Id="rId22" Type="http://schemas.openxmlformats.org/officeDocument/2006/relationships/hyperlink" Target="https://www.1jur.ru/" TargetMode="External"/><Relationship Id="rId27" Type="http://schemas.openxmlformats.org/officeDocument/2006/relationships/hyperlink" Target="https://www.1jur.ru/" TargetMode="External"/><Relationship Id="rId30" Type="http://schemas.openxmlformats.org/officeDocument/2006/relationships/hyperlink" Target="https://www.1jur.ru/" TargetMode="External"/><Relationship Id="rId35" Type="http://schemas.openxmlformats.org/officeDocument/2006/relationships/hyperlink" Target="https://www.1jur.ru/" TargetMode="External"/><Relationship Id="rId43" Type="http://schemas.openxmlformats.org/officeDocument/2006/relationships/hyperlink" Target="https://www.1jur.ru/" TargetMode="External"/><Relationship Id="rId48" Type="http://schemas.openxmlformats.org/officeDocument/2006/relationships/hyperlink" Target="https://www.1jur.ru/" TargetMode="External"/><Relationship Id="rId56" Type="http://schemas.openxmlformats.org/officeDocument/2006/relationships/hyperlink" Target="https://www.1jur.ru/" TargetMode="External"/><Relationship Id="rId8" Type="http://schemas.openxmlformats.org/officeDocument/2006/relationships/hyperlink" Target="https://www.1jur.ru/" TargetMode="External"/><Relationship Id="rId51" Type="http://schemas.openxmlformats.org/officeDocument/2006/relationships/hyperlink" Target="https://www.1jur.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23</Pages>
  <Words>12160</Words>
  <Characters>69313</Characters>
  <Application>Microsoft Office Word</Application>
  <DocSecurity>0</DocSecurity>
  <Lines>577</Lines>
  <Paragraphs>162</Paragraphs>
  <ScaleCrop>false</ScaleCrop>
  <Company>USZN</Company>
  <LinksUpToDate>false</LinksUpToDate>
  <CharactersWithSpaces>81311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ParshukovaIS</dc:creator>
  <cp:keywords/>
  <dc:description/>
  <cp:lastModifiedBy>ParshukovaIS</cp:lastModifiedBy>
  <cp:revision>4</cp:revision>
  <cp:lastPrinted>2016-07-21T08:30:00Z</cp:lastPrinted>
  <dcterms:created xsi:type="dcterms:W3CDTF">2016-07-20T12:02:00Z</dcterms:created>
  <dcterms:modified xsi:type="dcterms:W3CDTF">2016-07-21T08:31:00Z</dcterms:modified>
</cp:coreProperties>
</file>